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3C71" w14:textId="77B48DE2" w:rsidR="006847E6" w:rsidRPr="007142B8" w:rsidRDefault="005504A6" w:rsidP="007142B8">
      <w:pPr>
        <w:pStyle w:val="Heading1"/>
      </w:pPr>
      <w:bookmarkStart w:id="0" w:name="_Hlk494885705"/>
      <w:r>
        <w:t>Parish Toolkit</w:t>
      </w:r>
      <w:r w:rsidR="00BB12CE">
        <w:t xml:space="preserve">: </w:t>
      </w:r>
      <w:r w:rsidR="003A37F1">
        <w:t xml:space="preserve">Diocesan-Wide </w:t>
      </w:r>
      <w:r>
        <w:t xml:space="preserve">Planning </w:t>
      </w:r>
      <w:r w:rsidR="00585C65">
        <w:t xml:space="preserve">Feasibility Study </w:t>
      </w:r>
    </w:p>
    <w:p w14:paraId="41913E27" w14:textId="0E226116" w:rsidR="004F2F16" w:rsidRPr="007E7039" w:rsidRDefault="004F2F16" w:rsidP="004F2F16">
      <w:pPr>
        <w:rPr>
          <w:szCs w:val="22"/>
        </w:rPr>
      </w:pPr>
      <w:bookmarkStart w:id="1" w:name="_Toc190097845"/>
      <w:r w:rsidRPr="007E7039">
        <w:rPr>
          <w:szCs w:val="22"/>
        </w:rPr>
        <w:t xml:space="preserve">Are you a parish administrator or leader? We need your help to tell your community about the diocesan-wide Planning Feasibility Study and opportunities for input. This parish toolkit includes </w:t>
      </w:r>
      <w:r w:rsidRPr="007E7039">
        <w:rPr>
          <w:b/>
          <w:bCs/>
          <w:szCs w:val="22"/>
        </w:rPr>
        <w:t>copy-and-paste announcements for the pulpit, bulletin, emails, and social media</w:t>
      </w:r>
      <w:r w:rsidRPr="007E7039">
        <w:rPr>
          <w:szCs w:val="22"/>
        </w:rPr>
        <w:t xml:space="preserve">! </w:t>
      </w:r>
    </w:p>
    <w:p w14:paraId="0D25C06D" w14:textId="36256185" w:rsidR="00585C65" w:rsidRPr="007E7039" w:rsidRDefault="004F2F16" w:rsidP="006B19BD">
      <w:pPr>
        <w:shd w:val="clear" w:color="auto" w:fill="DEEAF6" w:themeFill="accent5" w:themeFillTint="33"/>
        <w:rPr>
          <w:b/>
          <w:bCs/>
          <w:szCs w:val="22"/>
        </w:rPr>
      </w:pPr>
      <w:r w:rsidRPr="007E7039">
        <w:rPr>
          <w:b/>
          <w:bCs/>
          <w:szCs w:val="22"/>
          <w:shd w:val="clear" w:color="auto" w:fill="DEEAF6" w:themeFill="accent5" w:themeFillTint="33"/>
        </w:rPr>
        <w:t>Key URL Links</w:t>
      </w:r>
    </w:p>
    <w:p w14:paraId="57654C97" w14:textId="715F9BD4" w:rsidR="004F2F16" w:rsidRPr="007E7039" w:rsidRDefault="004F2F16" w:rsidP="004F2F16">
      <w:pPr>
        <w:pStyle w:val="ListParagraph"/>
        <w:numPr>
          <w:ilvl w:val="0"/>
          <w:numId w:val="41"/>
        </w:numPr>
        <w:rPr>
          <w:szCs w:val="22"/>
        </w:rPr>
      </w:pPr>
      <w:hyperlink r:id="rId11" w:history="1">
        <w:r w:rsidRPr="00252440">
          <w:rPr>
            <w:rStyle w:val="Hyperlink"/>
            <w:szCs w:val="22"/>
          </w:rPr>
          <w:t>Planning Feasibility Study Webpage</w:t>
        </w:r>
      </w:hyperlink>
    </w:p>
    <w:p w14:paraId="1DD77CC0" w14:textId="04320D30" w:rsidR="00585C65" w:rsidRPr="007E7039" w:rsidRDefault="004F2F16" w:rsidP="004F2F16">
      <w:pPr>
        <w:pStyle w:val="ListParagraph"/>
        <w:numPr>
          <w:ilvl w:val="0"/>
          <w:numId w:val="41"/>
        </w:numPr>
        <w:rPr>
          <w:szCs w:val="22"/>
        </w:rPr>
      </w:pPr>
      <w:hyperlink r:id="rId12" w:history="1">
        <w:r w:rsidRPr="00252440">
          <w:rPr>
            <w:rStyle w:val="Hyperlink"/>
            <w:szCs w:val="22"/>
          </w:rPr>
          <w:t>Letter to the Diocese from the Bishop</w:t>
        </w:r>
      </w:hyperlink>
      <w:r w:rsidR="00495242" w:rsidRPr="007E7039">
        <w:rPr>
          <w:szCs w:val="22"/>
        </w:rPr>
        <w:t xml:space="preserve"> </w:t>
      </w:r>
    </w:p>
    <w:p w14:paraId="698F296C" w14:textId="5BA3261B" w:rsidR="00585C65" w:rsidRDefault="004F2F16" w:rsidP="00441C72">
      <w:pPr>
        <w:shd w:val="clear" w:color="auto" w:fill="DEEAF6" w:themeFill="accent5" w:themeFillTint="33"/>
        <w:spacing w:after="0"/>
        <w:rPr>
          <w:b/>
          <w:bCs/>
        </w:rPr>
      </w:pPr>
      <w:r>
        <w:rPr>
          <w:b/>
          <w:bCs/>
        </w:rPr>
        <w:t xml:space="preserve">Pulpit Announcement </w:t>
      </w:r>
    </w:p>
    <w:p w14:paraId="1F33DCE9" w14:textId="2499B2B8" w:rsidR="00441C72" w:rsidRPr="00441C72" w:rsidRDefault="00441C72" w:rsidP="006B19BD">
      <w:pPr>
        <w:shd w:val="clear" w:color="auto" w:fill="DEEAF6" w:themeFill="accent5" w:themeFillTint="33"/>
        <w:rPr>
          <w:i/>
          <w:iCs/>
          <w:sz w:val="18"/>
          <w:szCs w:val="12"/>
        </w:rPr>
      </w:pPr>
      <w:r>
        <w:rPr>
          <w:i/>
          <w:iCs/>
          <w:sz w:val="18"/>
          <w:szCs w:val="12"/>
        </w:rPr>
        <w:t xml:space="preserve">A message to read during your Sunday announcements  </w:t>
      </w:r>
    </w:p>
    <w:p w14:paraId="46F0735F" w14:textId="5254D87F" w:rsidR="00585C65" w:rsidRPr="002E2CD8" w:rsidRDefault="009B1A12" w:rsidP="008946C3">
      <w:bookmarkStart w:id="2" w:name="_Hlk188860780"/>
      <w:r>
        <w:t xml:space="preserve">Our </w:t>
      </w:r>
      <w:r w:rsidR="001914C8">
        <w:t xml:space="preserve">diocese recently completed </w:t>
      </w:r>
      <w:hyperlink r:id="rId13" w:history="1">
        <w:r w:rsidR="00585C65" w:rsidRPr="00904174">
          <w:rPr>
            <w:rStyle w:val="Hyperlink"/>
          </w:rPr>
          <w:t>Cast the Net</w:t>
        </w:r>
      </w:hyperlink>
      <w:r w:rsidR="001914C8">
        <w:t xml:space="preserve">, a </w:t>
      </w:r>
      <w:r w:rsidR="008946C3">
        <w:t>visioning process</w:t>
      </w:r>
      <w:r w:rsidR="00090F45">
        <w:t xml:space="preserve"> </w:t>
      </w:r>
      <w:r w:rsidR="001914C8">
        <w:t xml:space="preserve">that heard the needs and ideas of more than a thousand clergy and lay leaders. </w:t>
      </w:r>
      <w:hyperlink r:id="rId14" w:history="1">
        <w:r w:rsidR="00585C65" w:rsidRPr="002E2CD8">
          <w:rPr>
            <w:rStyle w:val="Hyperlink"/>
          </w:rPr>
          <w:t xml:space="preserve">20 </w:t>
        </w:r>
        <w:r w:rsidR="00826646">
          <w:rPr>
            <w:rStyle w:val="Hyperlink"/>
          </w:rPr>
          <w:t>C</w:t>
        </w:r>
        <w:r w:rsidR="00585C65" w:rsidRPr="002E2CD8">
          <w:rPr>
            <w:rStyle w:val="Hyperlink"/>
          </w:rPr>
          <w:t xml:space="preserve">alls to </w:t>
        </w:r>
        <w:r w:rsidR="00826646">
          <w:rPr>
            <w:rStyle w:val="Hyperlink"/>
          </w:rPr>
          <w:t>A</w:t>
        </w:r>
        <w:r w:rsidR="00585C65" w:rsidRPr="002E2CD8">
          <w:rPr>
            <w:rStyle w:val="Hyperlink"/>
          </w:rPr>
          <w:t>ction</w:t>
        </w:r>
      </w:hyperlink>
      <w:r w:rsidR="001914C8">
        <w:t xml:space="preserve"> emerged </w:t>
      </w:r>
      <w:r w:rsidR="005A7460">
        <w:t xml:space="preserve">on how we can </w:t>
      </w:r>
      <w:r w:rsidR="001914C8">
        <w:t xml:space="preserve">embrace God’s future together. </w:t>
      </w:r>
      <w:r>
        <w:t xml:space="preserve">How </w:t>
      </w:r>
      <w:r w:rsidR="001914C8">
        <w:t xml:space="preserve">we respond to </w:t>
      </w:r>
      <w:r w:rsidR="00585C65">
        <w:t>these calls will l</w:t>
      </w:r>
      <w:r w:rsidR="00585C65" w:rsidRPr="002E2CD8">
        <w:t xml:space="preserve">ook different in every parish. </w:t>
      </w:r>
      <w:r w:rsidRPr="0017365E">
        <w:t xml:space="preserve">How do </w:t>
      </w:r>
      <w:r>
        <w:t>we</w:t>
      </w:r>
      <w:r w:rsidRPr="0017365E">
        <w:t xml:space="preserve"> want to live them out</w:t>
      </w:r>
      <w:r>
        <w:t xml:space="preserve"> in our community</w:t>
      </w:r>
      <w:r w:rsidRPr="0017365E">
        <w:t xml:space="preserve">? </w:t>
      </w:r>
      <w:r>
        <w:t>W</w:t>
      </w:r>
      <w:r w:rsidRPr="0017365E">
        <w:t xml:space="preserve">hat resources will best support </w:t>
      </w:r>
      <w:r>
        <w:t>us</w:t>
      </w:r>
      <w:r w:rsidRPr="0017365E">
        <w:t xml:space="preserve"> – today, in five years, in ten years?</w:t>
      </w:r>
      <w:r>
        <w:t xml:space="preserve"> </w:t>
      </w:r>
    </w:p>
    <w:p w14:paraId="38EC7F81" w14:textId="3D06D6CA" w:rsidR="009B1A12" w:rsidRDefault="009B1A12" w:rsidP="008946C3">
      <w:r>
        <w:t>To explore these questions</w:t>
      </w:r>
      <w:r w:rsidR="005A7460">
        <w:t xml:space="preserve">, </w:t>
      </w:r>
      <w:r>
        <w:t xml:space="preserve">we are </w:t>
      </w:r>
      <w:r w:rsidR="001914C8">
        <w:t>embarking on a dioces</w:t>
      </w:r>
      <w:r w:rsidR="00826646">
        <w:t>an</w:t>
      </w:r>
      <w:r w:rsidR="001914C8">
        <w:t xml:space="preserve">-wide </w:t>
      </w:r>
      <w:r w:rsidR="00585C65" w:rsidRPr="00F06C97">
        <w:t>Planning Feasibility Study</w:t>
      </w:r>
      <w:r w:rsidR="00090F45">
        <w:t xml:space="preserve"> to </w:t>
      </w:r>
      <w:r w:rsidR="00585C65">
        <w:t>p</w:t>
      </w:r>
      <w:r w:rsidR="00585C65" w:rsidRPr="00F06C97">
        <w:t xml:space="preserve">rayerfully discern </w:t>
      </w:r>
      <w:r w:rsidR="00C83864">
        <w:t xml:space="preserve">our collective readiness </w:t>
      </w:r>
      <w:r w:rsidR="00585C65" w:rsidRPr="00F06C97">
        <w:t xml:space="preserve">for a </w:t>
      </w:r>
      <w:r w:rsidR="00E563A0">
        <w:t xml:space="preserve">potential </w:t>
      </w:r>
      <w:r w:rsidR="00585C65" w:rsidRPr="00F06C97">
        <w:t xml:space="preserve">fundraising campaign that will serve and strengthen </w:t>
      </w:r>
      <w:r w:rsidR="008946C3">
        <w:t xml:space="preserve">our </w:t>
      </w:r>
      <w:r w:rsidR="00585C65" w:rsidRPr="00F06C97">
        <w:t xml:space="preserve">parish </w:t>
      </w:r>
      <w:r w:rsidR="008946C3">
        <w:t xml:space="preserve">and </w:t>
      </w:r>
      <w:r w:rsidR="00090F45">
        <w:t xml:space="preserve">our </w:t>
      </w:r>
      <w:r w:rsidR="008946C3">
        <w:t xml:space="preserve">broader diocesan community. </w:t>
      </w:r>
    </w:p>
    <w:bookmarkEnd w:id="2"/>
    <w:p w14:paraId="1BBB208D" w14:textId="37CBB04B" w:rsidR="008946C3" w:rsidRDefault="009B1A12" w:rsidP="008946C3">
      <w:r>
        <w:t xml:space="preserve">All </w:t>
      </w:r>
      <w:r w:rsidR="00826646">
        <w:t xml:space="preserve">Anglicans in the </w:t>
      </w:r>
      <w:r>
        <w:t xml:space="preserve">Diocese of Toronto are invited to share </w:t>
      </w:r>
      <w:r w:rsidR="008946C3">
        <w:t>candid fee</w:t>
      </w:r>
      <w:r w:rsidR="00585C65" w:rsidRPr="002E2CD8">
        <w:t>dback</w:t>
      </w:r>
      <w:r w:rsidR="00585C65">
        <w:t xml:space="preserve"> </w:t>
      </w:r>
      <w:r w:rsidR="00001152">
        <w:t xml:space="preserve">on a </w:t>
      </w:r>
      <w:r w:rsidR="00870E64">
        <w:t>P</w:t>
      </w:r>
      <w:r w:rsidR="00001152">
        <w:t xml:space="preserve">reliminary </w:t>
      </w:r>
      <w:r w:rsidR="00B22C86">
        <w:t>C</w:t>
      </w:r>
      <w:r w:rsidR="00001152">
        <w:t>ase for</w:t>
      </w:r>
      <w:r w:rsidR="00221F2C">
        <w:t xml:space="preserve"> </w:t>
      </w:r>
      <w:r w:rsidR="00870E64">
        <w:t>S</w:t>
      </w:r>
      <w:r w:rsidR="00001152">
        <w:t xml:space="preserve">upport </w:t>
      </w:r>
      <w:r w:rsidR="00826646">
        <w:t>by participating in one of s</w:t>
      </w:r>
      <w:r>
        <w:t xml:space="preserve">everal open forums taking place </w:t>
      </w:r>
      <w:r w:rsidR="00826646">
        <w:t>this coming</w:t>
      </w:r>
      <w:r w:rsidR="005A7460">
        <w:t xml:space="preserve"> March</w:t>
      </w:r>
      <w:r w:rsidR="008946C3">
        <w:t xml:space="preserve">. </w:t>
      </w:r>
      <w:r>
        <w:t xml:space="preserve">Details </w:t>
      </w:r>
      <w:r w:rsidR="00090F45">
        <w:t xml:space="preserve">can be found </w:t>
      </w:r>
      <w:r w:rsidR="00090F45" w:rsidRPr="00826646">
        <w:t>in our bulletin</w:t>
      </w:r>
      <w:r w:rsidR="00090F45">
        <w:t>.</w:t>
      </w:r>
    </w:p>
    <w:p w14:paraId="26D7EF4B" w14:textId="1C36EF56" w:rsidR="00090F45" w:rsidRDefault="005A7460" w:rsidP="008946C3">
      <w:r>
        <w:t>This study is</w:t>
      </w:r>
      <w:r w:rsidRPr="005A7460">
        <w:t xml:space="preserve"> our opportunity </w:t>
      </w:r>
      <w:r>
        <w:t xml:space="preserve">to </w:t>
      </w:r>
      <w:r w:rsidRPr="005A7460">
        <w:t>dream about the possibilities of ministry within our parish and across our diocese.</w:t>
      </w:r>
      <w:r>
        <w:t xml:space="preserve"> </w:t>
      </w:r>
      <w:r w:rsidR="009B1A12">
        <w:t xml:space="preserve">I </w:t>
      </w:r>
      <w:r>
        <w:t xml:space="preserve">encourage you to participate if you are able. </w:t>
      </w:r>
    </w:p>
    <w:p w14:paraId="697E63DE" w14:textId="62AE38AC" w:rsidR="00DA4AAE" w:rsidRDefault="004F2F16" w:rsidP="00441C72">
      <w:pPr>
        <w:shd w:val="clear" w:color="auto" w:fill="DEEAF6" w:themeFill="accent5" w:themeFillTint="33"/>
        <w:spacing w:after="0"/>
        <w:rPr>
          <w:b/>
          <w:bCs/>
        </w:rPr>
      </w:pPr>
      <w:r>
        <w:rPr>
          <w:b/>
          <w:bCs/>
        </w:rPr>
        <w:t>Bulletin</w:t>
      </w:r>
      <w:r w:rsidR="00B73944">
        <w:rPr>
          <w:b/>
          <w:bCs/>
        </w:rPr>
        <w:t xml:space="preserve"> and Email</w:t>
      </w:r>
      <w:r>
        <w:rPr>
          <w:b/>
          <w:bCs/>
        </w:rPr>
        <w:t xml:space="preserve"> Announcement </w:t>
      </w:r>
    </w:p>
    <w:p w14:paraId="5228F1D8" w14:textId="21BEAAE6" w:rsidR="00441C72" w:rsidRPr="00441C72" w:rsidRDefault="007E7039" w:rsidP="00441C72">
      <w:pPr>
        <w:shd w:val="clear" w:color="auto" w:fill="DEEAF6" w:themeFill="accent5" w:themeFillTint="33"/>
        <w:rPr>
          <w:i/>
          <w:iCs/>
          <w:sz w:val="18"/>
          <w:szCs w:val="12"/>
        </w:rPr>
      </w:pPr>
      <w:bookmarkStart w:id="3" w:name="_Hlk188861832"/>
      <w:r>
        <w:rPr>
          <w:i/>
          <w:iCs/>
          <w:sz w:val="18"/>
          <w:szCs w:val="12"/>
        </w:rPr>
        <w:t>C</w:t>
      </w:r>
      <w:r w:rsidR="00441C72">
        <w:rPr>
          <w:i/>
          <w:iCs/>
          <w:sz w:val="18"/>
          <w:szCs w:val="12"/>
        </w:rPr>
        <w:t>opy-and-paste in</w:t>
      </w:r>
      <w:r>
        <w:rPr>
          <w:i/>
          <w:iCs/>
          <w:sz w:val="18"/>
          <w:szCs w:val="12"/>
        </w:rPr>
        <w:t>to</w:t>
      </w:r>
      <w:r w:rsidR="00441C72">
        <w:rPr>
          <w:i/>
          <w:iCs/>
          <w:sz w:val="18"/>
          <w:szCs w:val="12"/>
        </w:rPr>
        <w:t xml:space="preserve"> your bulletin</w:t>
      </w:r>
      <w:r w:rsidR="00826646">
        <w:rPr>
          <w:i/>
          <w:iCs/>
          <w:sz w:val="18"/>
          <w:szCs w:val="12"/>
        </w:rPr>
        <w:t xml:space="preserve"> </w:t>
      </w:r>
      <w:r>
        <w:rPr>
          <w:i/>
          <w:iCs/>
          <w:sz w:val="18"/>
          <w:szCs w:val="12"/>
        </w:rPr>
        <w:t>and</w:t>
      </w:r>
      <w:r w:rsidR="00826646">
        <w:rPr>
          <w:i/>
          <w:iCs/>
          <w:sz w:val="18"/>
          <w:szCs w:val="12"/>
        </w:rPr>
        <w:t xml:space="preserve"> parish email</w:t>
      </w:r>
      <w:r w:rsidR="00753175">
        <w:rPr>
          <w:i/>
          <w:iCs/>
          <w:sz w:val="18"/>
          <w:szCs w:val="12"/>
        </w:rPr>
        <w:t>/newsletter</w:t>
      </w:r>
    </w:p>
    <w:bookmarkEnd w:id="3"/>
    <w:p w14:paraId="3CE1FA17" w14:textId="35FDBDAC" w:rsidR="00380907" w:rsidRPr="00380907" w:rsidRDefault="00380907" w:rsidP="00380907">
      <w:pPr>
        <w:rPr>
          <w:b/>
          <w:bCs/>
        </w:rPr>
      </w:pPr>
      <w:r w:rsidRPr="00380907">
        <w:rPr>
          <w:b/>
          <w:bCs/>
        </w:rPr>
        <w:t>Have Your Say! Participate in Diocesan-Wide Planning Feasibility Study</w:t>
      </w:r>
    </w:p>
    <w:p w14:paraId="2D3767B4" w14:textId="77777777" w:rsidR="00252440" w:rsidRDefault="00054517" w:rsidP="00035057">
      <w:pPr>
        <w:rPr>
          <w:b/>
          <w:bCs/>
        </w:rPr>
      </w:pPr>
      <w:r>
        <w:t xml:space="preserve">Twenty </w:t>
      </w:r>
      <w:hyperlink r:id="rId15" w:history="1">
        <w:r w:rsidRPr="00054517">
          <w:rPr>
            <w:rStyle w:val="Hyperlink"/>
          </w:rPr>
          <w:t>Calls to Action</w:t>
        </w:r>
      </w:hyperlink>
      <w:r>
        <w:t xml:space="preserve"> emerged from</w:t>
      </w:r>
      <w:r w:rsidR="00D96D65">
        <w:t xml:space="preserve"> </w:t>
      </w:r>
      <w:hyperlink r:id="rId16" w:history="1">
        <w:r w:rsidR="00035057" w:rsidRPr="00904174">
          <w:rPr>
            <w:rStyle w:val="Hyperlink"/>
          </w:rPr>
          <w:t>Cast the Net</w:t>
        </w:r>
      </w:hyperlink>
      <w:r w:rsidR="00035057">
        <w:t xml:space="preserve">, a visioning process that heard </w:t>
      </w:r>
      <w:r>
        <w:t xml:space="preserve">from </w:t>
      </w:r>
      <w:r w:rsidR="00035057">
        <w:t>more than a thousand clergy and lay leaders</w:t>
      </w:r>
      <w:r>
        <w:t xml:space="preserve">. Responding </w:t>
      </w:r>
      <w:r w:rsidR="00035057">
        <w:t>to these calls will l</w:t>
      </w:r>
      <w:r w:rsidR="00035057" w:rsidRPr="002E2CD8">
        <w:t>ook different in every parish</w:t>
      </w:r>
      <w:r w:rsidR="00D96D65">
        <w:t>, a</w:t>
      </w:r>
      <w:r w:rsidR="00035057" w:rsidRPr="005A7460">
        <w:t>nd will require resources and financial supports.</w:t>
      </w:r>
      <w:r w:rsidR="00035057">
        <w:t xml:space="preserve"> </w:t>
      </w:r>
      <w:r w:rsidR="00D96D65">
        <w:t xml:space="preserve">Together, we </w:t>
      </w:r>
      <w:r w:rsidR="001943BF">
        <w:t xml:space="preserve">are </w:t>
      </w:r>
      <w:r w:rsidR="00380907">
        <w:t>embarking on a</w:t>
      </w:r>
      <w:r w:rsidR="00035057">
        <w:t xml:space="preserve"> dioces</w:t>
      </w:r>
      <w:r w:rsidR="00826646">
        <w:t>an</w:t>
      </w:r>
      <w:r w:rsidR="00035057">
        <w:t>-wide</w:t>
      </w:r>
      <w:r w:rsidR="00380907">
        <w:t xml:space="preserve"> </w:t>
      </w:r>
      <w:r w:rsidR="00380907" w:rsidRPr="00F06C97">
        <w:t>Planning Feasibility Study</w:t>
      </w:r>
      <w:r w:rsidR="00380907">
        <w:t xml:space="preserve"> to p</w:t>
      </w:r>
      <w:r w:rsidR="00380907" w:rsidRPr="00F06C97">
        <w:t xml:space="preserve">rayerfully discern </w:t>
      </w:r>
      <w:r w:rsidR="00380907">
        <w:t xml:space="preserve">our collective readiness </w:t>
      </w:r>
      <w:r w:rsidR="00380907" w:rsidRPr="00F06C97">
        <w:t xml:space="preserve">for a </w:t>
      </w:r>
      <w:r w:rsidR="00441C72">
        <w:t xml:space="preserve">potential </w:t>
      </w:r>
      <w:r w:rsidR="00380907" w:rsidRPr="00F06C97">
        <w:t xml:space="preserve">fundraising campaign that will serve and strengthen </w:t>
      </w:r>
      <w:r w:rsidR="00380907">
        <w:t xml:space="preserve">our </w:t>
      </w:r>
      <w:r w:rsidR="00380907" w:rsidRPr="00F06C97">
        <w:t xml:space="preserve">parish </w:t>
      </w:r>
      <w:r w:rsidR="00380907">
        <w:t xml:space="preserve">and our broader </w:t>
      </w:r>
      <w:r w:rsidR="00380907">
        <w:lastRenderedPageBreak/>
        <w:t>diocesan community</w:t>
      </w:r>
      <w:r w:rsidR="00035057">
        <w:t xml:space="preserve">. </w:t>
      </w:r>
      <w:r w:rsidR="00441C72" w:rsidRPr="00D96D65">
        <w:t xml:space="preserve">Whether you are a member of clergy, laity, church leadership or taking your first steps in your walk with Christ, </w:t>
      </w:r>
      <w:r w:rsidR="00441C72" w:rsidRPr="00441C72">
        <w:rPr>
          <w:b/>
          <w:bCs/>
        </w:rPr>
        <w:t xml:space="preserve">you are invited </w:t>
      </w:r>
      <w:r w:rsidR="00035057" w:rsidRPr="00441C72">
        <w:rPr>
          <w:b/>
          <w:bCs/>
        </w:rPr>
        <w:t>to give candid feedback on a Preliminary Case for Support that puts parishe</w:t>
      </w:r>
      <w:r w:rsidR="00035057" w:rsidRPr="00D96D65">
        <w:rPr>
          <w:b/>
          <w:bCs/>
        </w:rPr>
        <w:t xml:space="preserve">s first by reflecting our unique needs and shared aspirations. </w:t>
      </w:r>
    </w:p>
    <w:p w14:paraId="2293E2DF" w14:textId="141C1535" w:rsidR="00D96D65" w:rsidRDefault="00B73944" w:rsidP="00035057">
      <w:r w:rsidRPr="00826646">
        <w:t>Learn more and</w:t>
      </w:r>
      <w:r>
        <w:rPr>
          <w:b/>
          <w:bCs/>
        </w:rPr>
        <w:t xml:space="preserve"> </w:t>
      </w:r>
      <w:r w:rsidR="00753175">
        <w:t>have your say by joining an open forum</w:t>
      </w:r>
      <w:r w:rsidR="00252440">
        <w:t xml:space="preserve">: </w:t>
      </w:r>
      <w:hyperlink r:id="rId17" w:history="1">
        <w:r w:rsidR="003943A9" w:rsidRPr="0061153E">
          <w:rPr>
            <w:rStyle w:val="Hyperlink"/>
            <w:lang w:val="en-US"/>
          </w:rPr>
          <w:t>www.toronto.anglican.ca/about-us/cast-the-net/diocesan-wide-planning-feasibility-study</w:t>
        </w:r>
      </w:hyperlink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53175" w:rsidRPr="00753175" w14:paraId="01D77AA5" w14:textId="77777777" w:rsidTr="00CF54FB">
        <w:tc>
          <w:tcPr>
            <w:tcW w:w="9350" w:type="dxa"/>
            <w:gridSpan w:val="3"/>
            <w:shd w:val="clear" w:color="auto" w:fill="F2F2F2" w:themeFill="background1" w:themeFillShade="F2"/>
          </w:tcPr>
          <w:p w14:paraId="25A68F62" w14:textId="07D138B7" w:rsidR="00753175" w:rsidRPr="00753175" w:rsidRDefault="00753175" w:rsidP="00753175">
            <w:pPr>
              <w:rPr>
                <w:u w:val="single"/>
              </w:rPr>
            </w:pPr>
            <w:bookmarkStart w:id="4" w:name="_Hlk188869180"/>
            <w:r w:rsidRPr="00753175">
              <w:rPr>
                <w:u w:val="single"/>
              </w:rPr>
              <w:t>ONLINE OPEN FORUMS</w:t>
            </w:r>
          </w:p>
        </w:tc>
      </w:tr>
      <w:tr w:rsidR="00753175" w:rsidRPr="007E7039" w14:paraId="6986B21D" w14:textId="77777777" w:rsidTr="00CF54FB">
        <w:tc>
          <w:tcPr>
            <w:tcW w:w="3116" w:type="dxa"/>
            <w:shd w:val="clear" w:color="auto" w:fill="F2F2F2" w:themeFill="background1" w:themeFillShade="F2"/>
          </w:tcPr>
          <w:p w14:paraId="3891D8B4" w14:textId="77777777" w:rsidR="00753175" w:rsidRPr="007E7039" w:rsidRDefault="00753175" w:rsidP="00753175">
            <w:pPr>
              <w:spacing w:after="0"/>
              <w:rPr>
                <w:b/>
                <w:bCs/>
                <w:sz w:val="20"/>
                <w:szCs w:val="16"/>
              </w:rPr>
            </w:pPr>
            <w:r w:rsidRPr="007E7039">
              <w:rPr>
                <w:b/>
                <w:bCs/>
                <w:sz w:val="20"/>
                <w:szCs w:val="16"/>
              </w:rPr>
              <w:t>March 19, 2025</w:t>
            </w:r>
          </w:p>
          <w:p w14:paraId="28418212" w14:textId="0F3C8A73" w:rsidR="007E7039" w:rsidRPr="007E7039" w:rsidRDefault="007E7039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1F5A5"/>
                </mc:Choice>
                <mc:Fallback>
                  <w:t>🖥</w:t>
                </mc:Fallback>
              </mc:AlternateContent>
            </w:r>
            <w:r w:rsidRPr="007E7039">
              <w:rPr>
                <w:sz w:val="20"/>
                <w:szCs w:val="16"/>
              </w:rPr>
              <w:t xml:space="preserve">️Live on Zoom </w:t>
            </w:r>
          </w:p>
          <w:p w14:paraId="043CE55E" w14:textId="78975FA8" w:rsidR="00753175" w:rsidRPr="007E7039" w:rsidRDefault="00753175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w:sz w:val="20"/>
                <w:szCs w:val="16"/>
              </w:rPr>
              <w:t>12:30pm – 1:30pm EST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2584834C" w14:textId="77777777" w:rsidR="00753175" w:rsidRPr="007E7039" w:rsidRDefault="00753175" w:rsidP="00753175">
            <w:pPr>
              <w:spacing w:after="0"/>
              <w:rPr>
                <w:b/>
                <w:bCs/>
                <w:sz w:val="20"/>
                <w:szCs w:val="16"/>
              </w:rPr>
            </w:pPr>
            <w:r w:rsidRPr="007E7039">
              <w:rPr>
                <w:b/>
                <w:bCs/>
                <w:sz w:val="20"/>
                <w:szCs w:val="16"/>
              </w:rPr>
              <w:t>March 27, 2025</w:t>
            </w:r>
          </w:p>
          <w:p w14:paraId="3511E77D" w14:textId="030ED0FB" w:rsidR="007E7039" w:rsidRPr="007E7039" w:rsidRDefault="007E7039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1F5A5"/>
                </mc:Choice>
                <mc:Fallback>
                  <w:t>🖥</w:t>
                </mc:Fallback>
              </mc:AlternateContent>
            </w:r>
            <w:r w:rsidRPr="007E7039">
              <w:rPr>
                <w:sz w:val="20"/>
                <w:szCs w:val="16"/>
              </w:rPr>
              <w:t>️Live on Zoom</w:t>
            </w:r>
          </w:p>
          <w:p w14:paraId="67ADB6B3" w14:textId="7427C733" w:rsidR="00753175" w:rsidRPr="007E7039" w:rsidRDefault="00753175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w:sz w:val="20"/>
                <w:szCs w:val="16"/>
              </w:rPr>
              <w:t>7:00pm – 8:00pm EST</w:t>
            </w:r>
          </w:p>
          <w:p w14:paraId="2F380B56" w14:textId="31C745E4" w:rsidR="00753175" w:rsidRPr="007E7039" w:rsidRDefault="00753175" w:rsidP="00753175">
            <w:pPr>
              <w:spacing w:after="0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50C40B93" w14:textId="77777777" w:rsidR="00753175" w:rsidRPr="007E7039" w:rsidRDefault="00753175" w:rsidP="00753175">
            <w:pPr>
              <w:spacing w:after="0"/>
              <w:rPr>
                <w:b/>
                <w:bCs/>
                <w:sz w:val="20"/>
                <w:szCs w:val="16"/>
              </w:rPr>
            </w:pPr>
            <w:r w:rsidRPr="007E7039">
              <w:rPr>
                <w:b/>
                <w:bCs/>
                <w:sz w:val="20"/>
                <w:szCs w:val="16"/>
              </w:rPr>
              <w:t>April 2, 2025</w:t>
            </w:r>
          </w:p>
          <w:p w14:paraId="2BB0C3CE" w14:textId="7B81396D" w:rsidR="007E7039" w:rsidRPr="007E7039" w:rsidRDefault="007E7039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1F5A5"/>
                </mc:Choice>
                <mc:Fallback>
                  <w:t>🖥</w:t>
                </mc:Fallback>
              </mc:AlternateContent>
            </w:r>
            <w:r w:rsidRPr="007E7039">
              <w:rPr>
                <w:sz w:val="20"/>
                <w:szCs w:val="16"/>
              </w:rPr>
              <w:t xml:space="preserve">️Live on Zoom </w:t>
            </w:r>
          </w:p>
          <w:p w14:paraId="0BFCD95A" w14:textId="3749F7B6" w:rsidR="00753175" w:rsidRPr="007E7039" w:rsidRDefault="00753175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w:sz w:val="20"/>
                <w:szCs w:val="16"/>
              </w:rPr>
              <w:t xml:space="preserve">1:00pm – 2:00pm EST </w:t>
            </w:r>
          </w:p>
          <w:p w14:paraId="1417A0F6" w14:textId="000F1BF7" w:rsidR="00753175" w:rsidRPr="007E7039" w:rsidRDefault="00753175" w:rsidP="00753175">
            <w:pPr>
              <w:spacing w:after="0"/>
              <w:rPr>
                <w:b/>
                <w:bCs/>
                <w:sz w:val="20"/>
                <w:szCs w:val="16"/>
              </w:rPr>
            </w:pPr>
          </w:p>
        </w:tc>
      </w:tr>
      <w:tr w:rsidR="00CF54FB" w14:paraId="11FD453E" w14:textId="77777777" w:rsidTr="00CF54FB">
        <w:tc>
          <w:tcPr>
            <w:tcW w:w="9350" w:type="dxa"/>
            <w:gridSpan w:val="3"/>
            <w:shd w:val="clear" w:color="auto" w:fill="F2F2F2" w:themeFill="background1" w:themeFillShade="F2"/>
          </w:tcPr>
          <w:p w14:paraId="23626D06" w14:textId="4E8C9B38" w:rsidR="00CF54FB" w:rsidRDefault="00CF54FB" w:rsidP="007E7039">
            <w:pPr>
              <w:rPr>
                <w:b/>
                <w:bCs/>
              </w:rPr>
            </w:pPr>
            <w:r w:rsidRPr="00753175">
              <w:rPr>
                <w:u w:val="single"/>
              </w:rPr>
              <w:t>IN-PERSON OPEN FORUM</w:t>
            </w:r>
            <w:r>
              <w:rPr>
                <w:u w:val="single"/>
              </w:rPr>
              <w:t>S</w:t>
            </w:r>
          </w:p>
        </w:tc>
      </w:tr>
      <w:tr w:rsidR="00CF54FB" w14:paraId="1F02304E" w14:textId="77777777" w:rsidTr="00CF54FB">
        <w:trPr>
          <w:trHeight w:val="1713"/>
        </w:trPr>
        <w:tc>
          <w:tcPr>
            <w:tcW w:w="3116" w:type="dxa"/>
            <w:shd w:val="clear" w:color="auto" w:fill="F2F2F2" w:themeFill="background1" w:themeFillShade="F2"/>
          </w:tcPr>
          <w:p w14:paraId="696D2680" w14:textId="77777777" w:rsidR="00CF54FB" w:rsidRPr="007E7039" w:rsidRDefault="00CF54FB" w:rsidP="00753175">
            <w:pPr>
              <w:spacing w:after="0"/>
              <w:rPr>
                <w:b/>
                <w:bCs/>
                <w:sz w:val="20"/>
                <w:szCs w:val="16"/>
              </w:rPr>
            </w:pPr>
            <w:r w:rsidRPr="007E7039">
              <w:rPr>
                <w:b/>
                <w:bCs/>
                <w:sz w:val="20"/>
                <w:szCs w:val="16"/>
              </w:rPr>
              <w:t xml:space="preserve">South Archdeaconry </w:t>
            </w:r>
          </w:p>
          <w:p w14:paraId="1B6AE939" w14:textId="5BFB7C7D" w:rsidR="00CF54FB" w:rsidRPr="007E7039" w:rsidRDefault="00CF54FB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1F4CD"/>
                </mc:Choice>
                <mc:Fallback>
                  <w:t>📍</w:t>
                </mc:Fallback>
              </mc:AlternateContent>
            </w:r>
            <w:r w:rsidRPr="007E7039">
              <w:rPr>
                <w:sz w:val="20"/>
                <w:szCs w:val="16"/>
              </w:rPr>
              <w:t>St. Paul</w:t>
            </w:r>
            <w:r w:rsidR="00593EA4">
              <w:rPr>
                <w:sz w:val="20"/>
                <w:szCs w:val="16"/>
              </w:rPr>
              <w:t>,</w:t>
            </w:r>
            <w:r w:rsidRPr="007E7039">
              <w:rPr>
                <w:sz w:val="20"/>
                <w:szCs w:val="16"/>
              </w:rPr>
              <w:t xml:space="preserve"> Bloor Street </w:t>
            </w:r>
          </w:p>
          <w:p w14:paraId="7D8F8348" w14:textId="77777777" w:rsidR="00593EA4" w:rsidRDefault="00CF54FB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w:sz w:val="20"/>
                <w:szCs w:val="16"/>
              </w:rPr>
              <w:t xml:space="preserve">227 Bloor St E, </w:t>
            </w:r>
          </w:p>
          <w:p w14:paraId="6F81F8AF" w14:textId="0B66B08B" w:rsidR="00CF54FB" w:rsidRPr="007E7039" w:rsidRDefault="00CF54FB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w:sz w:val="20"/>
                <w:szCs w:val="16"/>
              </w:rPr>
              <w:t>Toronto, ON M4W 3Y3</w:t>
            </w:r>
          </w:p>
          <w:p w14:paraId="682E4EA1" w14:textId="500A3488" w:rsidR="00CF54FB" w:rsidRPr="007E7039" w:rsidRDefault="00CF54FB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w:sz w:val="20"/>
                <w:szCs w:val="16"/>
              </w:rPr>
              <w:t>March 11, 2025 | 6:00</w:t>
            </w:r>
            <w:r>
              <w:rPr>
                <w:sz w:val="20"/>
                <w:szCs w:val="16"/>
              </w:rPr>
              <w:t>pm</w:t>
            </w:r>
            <w:r w:rsidRPr="007E7039">
              <w:rPr>
                <w:sz w:val="20"/>
                <w:szCs w:val="16"/>
              </w:rPr>
              <w:t xml:space="preserve"> – 8:30pm </w:t>
            </w:r>
          </w:p>
          <w:p w14:paraId="0768F9D8" w14:textId="79B1FCD8" w:rsidR="00CF54FB" w:rsidRPr="007E7039" w:rsidRDefault="00CF54FB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w:sz w:val="20"/>
                <w:szCs w:val="16"/>
              </w:rPr>
              <w:tab/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DE460FF" w14:textId="77777777" w:rsidR="00CF54FB" w:rsidRPr="007E7039" w:rsidRDefault="00CF54FB" w:rsidP="00753175">
            <w:pPr>
              <w:spacing w:after="0"/>
              <w:rPr>
                <w:b/>
                <w:bCs/>
                <w:sz w:val="20"/>
                <w:szCs w:val="16"/>
              </w:rPr>
            </w:pPr>
            <w:r w:rsidRPr="007E7039">
              <w:rPr>
                <w:b/>
                <w:bCs/>
                <w:sz w:val="20"/>
                <w:szCs w:val="16"/>
              </w:rPr>
              <w:t>West Archdeaconry</w:t>
            </w:r>
          </w:p>
          <w:p w14:paraId="4D69F293" w14:textId="1972CDE2" w:rsidR="00CF54FB" w:rsidRPr="007E7039" w:rsidRDefault="00CF54FB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1F4CD"/>
                </mc:Choice>
                <mc:Fallback>
                  <w:t>📍</w:t>
                </mc:Fallback>
              </mc:AlternateContent>
            </w:r>
            <w:r w:rsidRPr="007E7039">
              <w:rPr>
                <w:sz w:val="20"/>
                <w:szCs w:val="16"/>
              </w:rPr>
              <w:t>St. John</w:t>
            </w:r>
            <w:r w:rsidR="00593EA4">
              <w:rPr>
                <w:sz w:val="20"/>
                <w:szCs w:val="16"/>
              </w:rPr>
              <w:t xml:space="preserve"> the Baptist,</w:t>
            </w:r>
            <w:r w:rsidRPr="007E7039">
              <w:rPr>
                <w:sz w:val="20"/>
                <w:szCs w:val="16"/>
              </w:rPr>
              <w:t xml:space="preserve"> Dixie</w:t>
            </w:r>
          </w:p>
          <w:p w14:paraId="7736AAAD" w14:textId="77777777" w:rsidR="00593EA4" w:rsidRDefault="00CF54FB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w:sz w:val="20"/>
                <w:szCs w:val="16"/>
              </w:rPr>
              <w:t>719 Dundas St E</w:t>
            </w:r>
            <w:r w:rsidR="00593EA4">
              <w:rPr>
                <w:sz w:val="20"/>
                <w:szCs w:val="16"/>
              </w:rPr>
              <w:t>,</w:t>
            </w:r>
          </w:p>
          <w:p w14:paraId="748BC65E" w14:textId="073EB306" w:rsidR="00CF54FB" w:rsidRPr="007E7039" w:rsidRDefault="00CF54FB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w:sz w:val="20"/>
                <w:szCs w:val="16"/>
              </w:rPr>
              <w:t>Mississauga, Ontario L4Y 2B5</w:t>
            </w:r>
          </w:p>
          <w:p w14:paraId="754E7A1B" w14:textId="6EF1FC87" w:rsidR="00CF54FB" w:rsidRPr="00FA59D5" w:rsidRDefault="00CF54FB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w:sz w:val="20"/>
                <w:szCs w:val="16"/>
              </w:rPr>
              <w:t>March 1, 2025 | 9:30</w:t>
            </w:r>
            <w:r>
              <w:rPr>
                <w:sz w:val="20"/>
                <w:szCs w:val="16"/>
              </w:rPr>
              <w:t>am</w:t>
            </w:r>
            <w:r w:rsidRPr="007E7039">
              <w:rPr>
                <w:sz w:val="20"/>
                <w:szCs w:val="16"/>
              </w:rPr>
              <w:t xml:space="preserve"> – 11:30am</w:t>
            </w:r>
            <w:r w:rsidRPr="007E7039">
              <w:rPr>
                <w:sz w:val="20"/>
                <w:szCs w:val="16"/>
              </w:rPr>
              <w:tab/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74810861" w14:textId="4DA95C80" w:rsidR="00CF54FB" w:rsidRPr="007E7039" w:rsidRDefault="00CF54FB" w:rsidP="00753175">
            <w:pPr>
              <w:spacing w:after="0"/>
              <w:rPr>
                <w:b/>
                <w:bCs/>
                <w:sz w:val="20"/>
                <w:szCs w:val="16"/>
              </w:rPr>
            </w:pPr>
            <w:r w:rsidRPr="007E7039">
              <w:rPr>
                <w:b/>
                <w:bCs/>
                <w:sz w:val="20"/>
                <w:szCs w:val="16"/>
              </w:rPr>
              <w:t>East Archdeaconry</w:t>
            </w:r>
          </w:p>
          <w:p w14:paraId="152B5C9D" w14:textId="5B8EBAEE" w:rsidR="00CF54FB" w:rsidRPr="007E7039" w:rsidRDefault="00CF54FB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1F4CD"/>
                </mc:Choice>
                <mc:Fallback>
                  <w:t>📍</w:t>
                </mc:Fallback>
              </mc:AlternateContent>
            </w:r>
            <w:r w:rsidRPr="007E7039">
              <w:rPr>
                <w:sz w:val="20"/>
                <w:szCs w:val="16"/>
              </w:rPr>
              <w:t>St. Peter</w:t>
            </w:r>
            <w:r w:rsidR="00593EA4">
              <w:rPr>
                <w:sz w:val="20"/>
                <w:szCs w:val="16"/>
              </w:rPr>
              <w:t>,</w:t>
            </w:r>
            <w:r w:rsidRPr="007E7039">
              <w:rPr>
                <w:sz w:val="20"/>
                <w:szCs w:val="16"/>
              </w:rPr>
              <w:t xml:space="preserve"> Cobourg</w:t>
            </w:r>
          </w:p>
          <w:p w14:paraId="425C09F1" w14:textId="77777777" w:rsidR="00593EA4" w:rsidRDefault="00CF54FB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w:sz w:val="20"/>
                <w:szCs w:val="16"/>
              </w:rPr>
              <w:t xml:space="preserve">240 College St, </w:t>
            </w:r>
          </w:p>
          <w:p w14:paraId="3B8CB1C0" w14:textId="05AC699B" w:rsidR="00CF54FB" w:rsidRPr="007E7039" w:rsidRDefault="00CF54FB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w:sz w:val="20"/>
                <w:szCs w:val="16"/>
              </w:rPr>
              <w:t>Cobourg, ON K9A 3V2</w:t>
            </w:r>
          </w:p>
          <w:p w14:paraId="2DA49C05" w14:textId="484FD8A0" w:rsidR="00CF54FB" w:rsidRPr="00CF54FB" w:rsidRDefault="00CF54FB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w:sz w:val="20"/>
                <w:szCs w:val="16"/>
              </w:rPr>
              <w:t xml:space="preserve">March 22, 2025 | </w:t>
            </w:r>
            <w:r>
              <w:rPr>
                <w:sz w:val="20"/>
                <w:szCs w:val="16"/>
              </w:rPr>
              <w:t>10:00am – 1</w:t>
            </w:r>
            <w:r w:rsidRPr="007E7039">
              <w:rPr>
                <w:sz w:val="20"/>
                <w:szCs w:val="16"/>
              </w:rPr>
              <w:t>1:30am</w:t>
            </w:r>
          </w:p>
        </w:tc>
      </w:tr>
      <w:tr w:rsidR="00CF54FB" w14:paraId="1DFBC41F" w14:textId="77777777" w:rsidTr="00CF54FB">
        <w:trPr>
          <w:trHeight w:val="2120"/>
        </w:trPr>
        <w:tc>
          <w:tcPr>
            <w:tcW w:w="3116" w:type="dxa"/>
            <w:shd w:val="clear" w:color="auto" w:fill="F2F2F2" w:themeFill="background1" w:themeFillShade="F2"/>
          </w:tcPr>
          <w:p w14:paraId="2A221CA7" w14:textId="1DFF58F5" w:rsidR="00CF54FB" w:rsidRDefault="00CF54FB" w:rsidP="00CF54FB">
            <w:pPr>
              <w:spacing w:after="0"/>
              <w:rPr>
                <w:sz w:val="20"/>
                <w:szCs w:val="16"/>
              </w:rPr>
            </w:pPr>
            <w:r w:rsidRPr="007E703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1F4CD"/>
                </mc:Choice>
                <mc:Fallback>
                  <w:t>📍</w:t>
                </mc:Fallback>
              </mc:AlternateContent>
            </w:r>
            <w:r w:rsidRPr="007E7039">
              <w:rPr>
                <w:sz w:val="20"/>
                <w:szCs w:val="16"/>
              </w:rPr>
              <w:t>St. Nicholas</w:t>
            </w:r>
            <w:r w:rsidR="000968E9">
              <w:rPr>
                <w:sz w:val="20"/>
                <w:szCs w:val="16"/>
              </w:rPr>
              <w:t>,</w:t>
            </w:r>
            <w:r w:rsidRPr="007E7039">
              <w:rPr>
                <w:sz w:val="20"/>
                <w:szCs w:val="16"/>
              </w:rPr>
              <w:t xml:space="preserve"> Birch Cliff </w:t>
            </w:r>
          </w:p>
          <w:p w14:paraId="608B3E41" w14:textId="77777777" w:rsidR="00593EA4" w:rsidRDefault="00CF54FB" w:rsidP="00CF54FB">
            <w:pPr>
              <w:spacing w:after="0"/>
              <w:rPr>
                <w:sz w:val="20"/>
                <w:szCs w:val="16"/>
              </w:rPr>
            </w:pPr>
            <w:r w:rsidRPr="007E7039">
              <w:rPr>
                <w:sz w:val="20"/>
                <w:szCs w:val="16"/>
              </w:rPr>
              <w:t xml:space="preserve">1512 Kingston Rd, </w:t>
            </w:r>
          </w:p>
          <w:p w14:paraId="3EE4C3EE" w14:textId="7324A999" w:rsidR="00CF54FB" w:rsidRPr="007E7039" w:rsidRDefault="00CF54FB" w:rsidP="00CF54FB">
            <w:pPr>
              <w:spacing w:after="0"/>
              <w:rPr>
                <w:sz w:val="20"/>
                <w:szCs w:val="16"/>
              </w:rPr>
            </w:pPr>
            <w:r w:rsidRPr="007E7039">
              <w:rPr>
                <w:sz w:val="20"/>
                <w:szCs w:val="16"/>
              </w:rPr>
              <w:t>Scarborough, ON M1N 1R7</w:t>
            </w:r>
          </w:p>
          <w:p w14:paraId="6375D5C6" w14:textId="5245C305" w:rsidR="00CF54FB" w:rsidRPr="00CF54FB" w:rsidRDefault="00CF54FB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w:sz w:val="20"/>
                <w:szCs w:val="16"/>
              </w:rPr>
              <w:t xml:space="preserve">March 29, 2025 | </w:t>
            </w:r>
            <w:r>
              <w:rPr>
                <w:sz w:val="20"/>
                <w:szCs w:val="16"/>
              </w:rPr>
              <w:t>9:30am – 12:00pm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275D57C" w14:textId="77777777" w:rsidR="00CF54FB" w:rsidRPr="007E7039" w:rsidRDefault="00CF54FB" w:rsidP="00CF54FB">
            <w:pPr>
              <w:spacing w:after="0"/>
              <w:rPr>
                <w:b/>
                <w:bCs/>
                <w:sz w:val="20"/>
                <w:szCs w:val="16"/>
              </w:rPr>
            </w:pPr>
            <w:r w:rsidRPr="007E7039">
              <w:rPr>
                <w:b/>
                <w:bCs/>
                <w:sz w:val="20"/>
                <w:szCs w:val="16"/>
              </w:rPr>
              <w:t>North Archdeaconry</w:t>
            </w:r>
          </w:p>
          <w:p w14:paraId="3D8BBF67" w14:textId="77777777" w:rsidR="00CF54FB" w:rsidRPr="007E7039" w:rsidRDefault="00CF54FB" w:rsidP="00CF54FB">
            <w:pPr>
              <w:spacing w:after="0"/>
              <w:rPr>
                <w:sz w:val="20"/>
                <w:szCs w:val="16"/>
              </w:rPr>
            </w:pPr>
            <w:r w:rsidRPr="007E703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1F4CD"/>
                </mc:Choice>
                <mc:Fallback>
                  <w:t>📍</w:t>
                </mc:Fallback>
              </mc:AlternateContent>
            </w:r>
            <w:r w:rsidRPr="007E7039">
              <w:rPr>
                <w:sz w:val="20"/>
                <w:szCs w:val="16"/>
              </w:rPr>
              <w:t>St. Margaret’s Barrie</w:t>
            </w:r>
          </w:p>
          <w:p w14:paraId="067FE299" w14:textId="77777777" w:rsidR="00593EA4" w:rsidRDefault="00CF54FB" w:rsidP="00CF54FB">
            <w:pPr>
              <w:spacing w:after="0"/>
              <w:rPr>
                <w:sz w:val="20"/>
                <w:szCs w:val="16"/>
              </w:rPr>
            </w:pPr>
            <w:r w:rsidRPr="007E7039">
              <w:rPr>
                <w:sz w:val="20"/>
                <w:szCs w:val="16"/>
              </w:rPr>
              <w:t xml:space="preserve">161 Hanmer St W, </w:t>
            </w:r>
          </w:p>
          <w:p w14:paraId="353AA597" w14:textId="5FF649F3" w:rsidR="00CF54FB" w:rsidRPr="007E7039" w:rsidRDefault="00CF54FB" w:rsidP="00CF54FB">
            <w:pPr>
              <w:spacing w:after="0"/>
              <w:rPr>
                <w:sz w:val="20"/>
                <w:szCs w:val="16"/>
              </w:rPr>
            </w:pPr>
            <w:r w:rsidRPr="007E7039">
              <w:rPr>
                <w:sz w:val="20"/>
                <w:szCs w:val="16"/>
              </w:rPr>
              <w:t>Barrie, ON L4N 7S1</w:t>
            </w:r>
          </w:p>
          <w:p w14:paraId="3A96FE5F" w14:textId="4D83BF11" w:rsidR="00CF54FB" w:rsidRPr="00CF54FB" w:rsidRDefault="00CF54FB" w:rsidP="00753175">
            <w:pPr>
              <w:spacing w:after="0"/>
              <w:rPr>
                <w:sz w:val="20"/>
                <w:szCs w:val="16"/>
              </w:rPr>
            </w:pPr>
            <w:r w:rsidRPr="007E7039">
              <w:rPr>
                <w:sz w:val="20"/>
                <w:szCs w:val="16"/>
              </w:rPr>
              <w:t xml:space="preserve">March </w:t>
            </w:r>
            <w:r>
              <w:rPr>
                <w:sz w:val="20"/>
                <w:szCs w:val="16"/>
              </w:rPr>
              <w:t>15</w:t>
            </w:r>
            <w:r w:rsidRPr="007E7039">
              <w:rPr>
                <w:sz w:val="20"/>
                <w:szCs w:val="16"/>
              </w:rPr>
              <w:t xml:space="preserve">, 2025 | </w:t>
            </w:r>
            <w:r>
              <w:rPr>
                <w:sz w:val="20"/>
                <w:szCs w:val="16"/>
              </w:rPr>
              <w:t>9:30am – 12:00pm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58716E24" w14:textId="77777777" w:rsidR="00CF54FB" w:rsidRPr="007E7039" w:rsidRDefault="00CF54FB" w:rsidP="00CF54FB">
            <w:pPr>
              <w:spacing w:after="0"/>
              <w:rPr>
                <w:b/>
                <w:bCs/>
                <w:sz w:val="20"/>
                <w:szCs w:val="16"/>
              </w:rPr>
            </w:pPr>
            <w:r w:rsidRPr="007E7039">
              <w:rPr>
                <w:b/>
                <w:bCs/>
                <w:sz w:val="20"/>
                <w:szCs w:val="16"/>
              </w:rPr>
              <w:t>Central Archdeaconry</w:t>
            </w:r>
          </w:p>
          <w:p w14:paraId="129B41CF" w14:textId="0C5D5E9F" w:rsidR="00CF54FB" w:rsidRPr="007E7039" w:rsidRDefault="00CF54FB" w:rsidP="00CF54FB">
            <w:pPr>
              <w:spacing w:after="0"/>
              <w:rPr>
                <w:sz w:val="20"/>
                <w:szCs w:val="16"/>
              </w:rPr>
            </w:pPr>
            <w:r w:rsidRPr="007E703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1F4CD"/>
                </mc:Choice>
                <mc:Fallback>
                  <w:t>📍</w:t>
                </mc:Fallback>
              </mc:AlternateContent>
            </w:r>
            <w:r w:rsidRPr="007E7039">
              <w:rPr>
                <w:sz w:val="20"/>
                <w:szCs w:val="16"/>
              </w:rPr>
              <w:t>St. Andrew</w:t>
            </w:r>
            <w:r w:rsidR="00593EA4">
              <w:rPr>
                <w:sz w:val="20"/>
                <w:szCs w:val="16"/>
              </w:rPr>
              <w:t>,</w:t>
            </w:r>
            <w:r w:rsidRPr="007E7039">
              <w:rPr>
                <w:sz w:val="20"/>
                <w:szCs w:val="16"/>
              </w:rPr>
              <w:t xml:space="preserve"> Scarborough</w:t>
            </w:r>
          </w:p>
          <w:p w14:paraId="398FE499" w14:textId="77777777" w:rsidR="00A7737A" w:rsidRPr="00A7737A" w:rsidRDefault="00A7737A" w:rsidP="00A7737A">
            <w:pPr>
              <w:spacing w:after="0"/>
              <w:rPr>
                <w:sz w:val="20"/>
                <w:szCs w:val="16"/>
              </w:rPr>
            </w:pPr>
            <w:r w:rsidRPr="00A7737A">
              <w:rPr>
                <w:sz w:val="20"/>
                <w:szCs w:val="16"/>
              </w:rPr>
              <w:t>2333 Victoria Park Ave</w:t>
            </w:r>
          </w:p>
          <w:p w14:paraId="3CA7EE6D" w14:textId="481BB101" w:rsidR="00A7737A" w:rsidRDefault="00A7737A" w:rsidP="00A7737A">
            <w:pPr>
              <w:spacing w:after="0"/>
              <w:rPr>
                <w:sz w:val="20"/>
                <w:szCs w:val="16"/>
              </w:rPr>
            </w:pPr>
            <w:r w:rsidRPr="00A7737A">
              <w:rPr>
                <w:sz w:val="20"/>
                <w:szCs w:val="16"/>
              </w:rPr>
              <w:t>Toronto, ON</w:t>
            </w:r>
            <w:r>
              <w:rPr>
                <w:sz w:val="20"/>
                <w:szCs w:val="16"/>
              </w:rPr>
              <w:t xml:space="preserve">, </w:t>
            </w:r>
            <w:r w:rsidRPr="00A7737A">
              <w:rPr>
                <w:sz w:val="20"/>
                <w:szCs w:val="16"/>
              </w:rPr>
              <w:t>M1R 1W6</w:t>
            </w:r>
          </w:p>
          <w:p w14:paraId="222C711A" w14:textId="10237E10" w:rsidR="00CF54FB" w:rsidRPr="007E7039" w:rsidRDefault="00CF54FB" w:rsidP="00A7737A">
            <w:pPr>
              <w:spacing w:after="0"/>
              <w:rPr>
                <w:b/>
                <w:bCs/>
                <w:sz w:val="20"/>
                <w:szCs w:val="16"/>
              </w:rPr>
            </w:pPr>
            <w:r w:rsidRPr="007E7039">
              <w:rPr>
                <w:sz w:val="20"/>
                <w:szCs w:val="16"/>
              </w:rPr>
              <w:t>March 2</w:t>
            </w:r>
            <w:r>
              <w:rPr>
                <w:sz w:val="20"/>
                <w:szCs w:val="16"/>
              </w:rPr>
              <w:t>2</w:t>
            </w:r>
            <w:r w:rsidRPr="007E7039">
              <w:rPr>
                <w:sz w:val="20"/>
                <w:szCs w:val="16"/>
              </w:rPr>
              <w:t xml:space="preserve">, 2025 | </w:t>
            </w:r>
            <w:r>
              <w:rPr>
                <w:sz w:val="20"/>
                <w:szCs w:val="16"/>
              </w:rPr>
              <w:t>10:00am – 12:00pm</w:t>
            </w:r>
          </w:p>
        </w:tc>
      </w:tr>
      <w:bookmarkEnd w:id="0"/>
      <w:bookmarkEnd w:id="1"/>
      <w:bookmarkEnd w:id="4"/>
    </w:tbl>
    <w:p w14:paraId="2AE7C4A2" w14:textId="77777777" w:rsidR="00CF54FB" w:rsidRDefault="00CF54FB" w:rsidP="00CF54FB">
      <w:pPr>
        <w:spacing w:after="0"/>
        <w:rPr>
          <w:b/>
          <w:bCs/>
        </w:rPr>
      </w:pPr>
    </w:p>
    <w:p w14:paraId="265D69A8" w14:textId="28283E38" w:rsidR="005F49DE" w:rsidRDefault="004F2F16" w:rsidP="00441C72">
      <w:pPr>
        <w:shd w:val="clear" w:color="auto" w:fill="DEEAF6" w:themeFill="accent5" w:themeFillTint="33"/>
        <w:spacing w:after="0"/>
        <w:rPr>
          <w:b/>
          <w:bCs/>
        </w:rPr>
      </w:pPr>
      <w:r>
        <w:rPr>
          <w:b/>
          <w:bCs/>
        </w:rPr>
        <w:t>Social Media</w:t>
      </w:r>
      <w:r w:rsidR="00B73944">
        <w:rPr>
          <w:b/>
          <w:bCs/>
        </w:rPr>
        <w:t xml:space="preserve"> Post</w:t>
      </w:r>
    </w:p>
    <w:p w14:paraId="07110C8B" w14:textId="2D769806" w:rsidR="00E563A0" w:rsidRDefault="00441C72" w:rsidP="0063402C">
      <w:pPr>
        <w:shd w:val="clear" w:color="auto" w:fill="DEEAF6" w:themeFill="accent5" w:themeFillTint="33"/>
      </w:pPr>
      <w:r>
        <w:rPr>
          <w:i/>
          <w:iCs/>
          <w:sz w:val="18"/>
          <w:szCs w:val="12"/>
        </w:rPr>
        <w:t xml:space="preserve">Caption to post on your parish social media accounts  </w:t>
      </w:r>
    </w:p>
    <w:p w14:paraId="5AE3943D" w14:textId="5EA8E8C7" w:rsidR="00C65C1E" w:rsidRDefault="00441C72" w:rsidP="00441C72">
      <w:pPr>
        <w:spacing w:after="0"/>
      </w:pPr>
      <w:r>
        <w:t>Our diocese is embarking on a dioces</w:t>
      </w:r>
      <w:r w:rsidR="00753175">
        <w:t>an</w:t>
      </w:r>
      <w:r>
        <w:t>-wide Planning Feasibility Study to</w:t>
      </w:r>
      <w:r w:rsidR="00BD6AD4" w:rsidRPr="00BD6AD4">
        <w:t xml:space="preserve"> prayerfully discern our collective readiness for a</w:t>
      </w:r>
      <w:r w:rsidR="00BD6AD4">
        <w:t xml:space="preserve"> potential</w:t>
      </w:r>
      <w:r w:rsidR="00BD6AD4" w:rsidRPr="00BD6AD4">
        <w:t xml:space="preserve"> fundraising campaign</w:t>
      </w:r>
      <w:r w:rsidR="008404FB">
        <w:t>. T</w:t>
      </w:r>
      <w:r w:rsidR="008404FB" w:rsidRPr="008404FB">
        <w:t xml:space="preserve">ogether let’s </w:t>
      </w:r>
      <w:r w:rsidR="00753175">
        <w:t xml:space="preserve">cast </w:t>
      </w:r>
      <w:r w:rsidR="008404FB" w:rsidRPr="008404FB">
        <w:t>our nets deeper and gather input on a plan to raise up parishes and send out followers of Christ to serve the world God loves.</w:t>
      </w:r>
      <w:r w:rsidR="00753175">
        <w:t xml:space="preserve"> </w:t>
      </w:r>
      <w:r w:rsidR="008404FB">
        <w:t>All Anglicans in the Diocese of Toronto are invited to share feedback o</w:t>
      </w:r>
      <w:r w:rsidR="008404FB" w:rsidRPr="00441C72">
        <w:t>n a Preliminary Case for Support</w:t>
      </w:r>
      <w:r w:rsidR="008404FB">
        <w:t>. Learn more</w:t>
      </w:r>
      <w:r w:rsidR="00753175">
        <w:t xml:space="preserve"> and have your say </w:t>
      </w:r>
      <w:r w:rsidR="007E7039">
        <w:t xml:space="preserve">at an </w:t>
      </w:r>
      <w:r w:rsidR="00753175">
        <w:t>open forum</w:t>
      </w:r>
      <w:r w:rsidR="008404FB">
        <w:t>:</w:t>
      </w:r>
      <w:r w:rsidR="00E563A0">
        <w:t xml:space="preserve"> </w:t>
      </w:r>
      <w:hyperlink r:id="rId18" w:history="1">
        <w:r w:rsidR="00252440" w:rsidRPr="0061153E">
          <w:rPr>
            <w:rStyle w:val="Hyperlink"/>
          </w:rPr>
          <w:t>www.toronto.anglican.ca/about-us/cast-the-net/diocesan-wide-planning-feasibility-study</w:t>
        </w:r>
      </w:hyperlink>
      <w:r w:rsidR="00252440">
        <w:t xml:space="preserve"> </w:t>
      </w:r>
    </w:p>
    <w:p w14:paraId="71D3219B" w14:textId="77777777" w:rsidR="00C65C1E" w:rsidRDefault="00C65C1E" w:rsidP="00441C72">
      <w:pPr>
        <w:spacing w:after="0"/>
      </w:pPr>
    </w:p>
    <w:p w14:paraId="1DDC9259" w14:textId="35F81CFF" w:rsidR="00E76BB0" w:rsidRDefault="00B73944" w:rsidP="00F774E8">
      <w:pPr>
        <w:shd w:val="clear" w:color="auto" w:fill="DEEAF6" w:themeFill="accent5" w:themeFillTint="33"/>
        <w:spacing w:after="0"/>
        <w:rPr>
          <w:b/>
          <w:bCs/>
        </w:rPr>
      </w:pPr>
      <w:r>
        <w:rPr>
          <w:b/>
          <w:bCs/>
        </w:rPr>
        <w:lastRenderedPageBreak/>
        <w:t xml:space="preserve">Graphics </w:t>
      </w:r>
      <w:r w:rsidR="00F774E8" w:rsidRPr="00F774E8">
        <w:rPr>
          <w:b/>
          <w:bCs/>
        </w:rPr>
        <w:t xml:space="preserve"> </w:t>
      </w:r>
    </w:p>
    <w:p w14:paraId="344F769D" w14:textId="74D1984A" w:rsidR="00C65C1E" w:rsidRDefault="008404FB" w:rsidP="006D182B">
      <w:pPr>
        <w:shd w:val="clear" w:color="auto" w:fill="DEEAF6" w:themeFill="accent5" w:themeFillTint="33"/>
        <w:spacing w:after="0"/>
        <w:rPr>
          <w:i/>
          <w:iCs/>
          <w:sz w:val="18"/>
          <w:szCs w:val="12"/>
        </w:rPr>
      </w:pPr>
      <w:r>
        <w:rPr>
          <w:i/>
          <w:iCs/>
          <w:sz w:val="18"/>
          <w:szCs w:val="12"/>
        </w:rPr>
        <w:t xml:space="preserve">Use these images </w:t>
      </w:r>
      <w:r w:rsidR="006D182B">
        <w:rPr>
          <w:i/>
          <w:iCs/>
          <w:sz w:val="18"/>
          <w:szCs w:val="12"/>
        </w:rPr>
        <w:t xml:space="preserve">for social media and as slides during Sunday announcements </w:t>
      </w:r>
    </w:p>
    <w:p w14:paraId="62E91D69" w14:textId="77777777" w:rsidR="00252440" w:rsidRDefault="00252440" w:rsidP="00252440">
      <w:pPr>
        <w:spacing w:after="0"/>
        <w:rPr>
          <w:i/>
          <w:iCs/>
          <w:sz w:val="18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2440" w14:paraId="6556BB11" w14:textId="77777777" w:rsidTr="00252440">
        <w:tc>
          <w:tcPr>
            <w:tcW w:w="9350" w:type="dxa"/>
          </w:tcPr>
          <w:p w14:paraId="67FCB91F" w14:textId="14E8105D" w:rsidR="00252440" w:rsidRDefault="00252440" w:rsidP="00252440">
            <w:pPr>
              <w:spacing w:after="0"/>
              <w:rPr>
                <w:sz w:val="18"/>
                <w:szCs w:val="12"/>
              </w:rPr>
            </w:pPr>
            <w:r w:rsidRPr="00252440">
              <w:rPr>
                <w:color w:val="FF0000"/>
                <w:sz w:val="18"/>
                <w:szCs w:val="12"/>
              </w:rPr>
              <w:t>Image sized for PowerPoint slide announcement (16:9)</w:t>
            </w:r>
            <w:r>
              <w:rPr>
                <w:color w:val="FF0000"/>
                <w:sz w:val="18"/>
                <w:szCs w:val="12"/>
              </w:rPr>
              <w:t xml:space="preserve">. Right click to “save as picture”. </w:t>
            </w:r>
          </w:p>
        </w:tc>
      </w:tr>
      <w:tr w:rsidR="00252440" w14:paraId="5AD99F1E" w14:textId="77777777" w:rsidTr="00252440">
        <w:tc>
          <w:tcPr>
            <w:tcW w:w="9350" w:type="dxa"/>
          </w:tcPr>
          <w:p w14:paraId="4B536F17" w14:textId="0EEEF96C" w:rsidR="00252440" w:rsidRDefault="00252440" w:rsidP="00252440">
            <w:pPr>
              <w:spacing w:after="0"/>
              <w:rPr>
                <w:sz w:val="18"/>
                <w:szCs w:val="12"/>
              </w:rPr>
            </w:pPr>
            <w:r>
              <w:rPr>
                <w:noProof/>
                <w:sz w:val="18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1E1B8DB9" wp14:editId="30FBB9E3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20955</wp:posOffset>
                  </wp:positionV>
                  <wp:extent cx="5942330" cy="3342005"/>
                  <wp:effectExtent l="0" t="0" r="1270" b="0"/>
                  <wp:wrapSquare wrapText="bothSides"/>
                  <wp:docPr id="15742897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28973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2330" cy="334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2440" w14:paraId="27420B3E" w14:textId="77777777" w:rsidTr="00252440">
        <w:tc>
          <w:tcPr>
            <w:tcW w:w="9350" w:type="dxa"/>
          </w:tcPr>
          <w:p w14:paraId="69BA32F7" w14:textId="55AB4452" w:rsidR="00252440" w:rsidRDefault="00252440" w:rsidP="00252440">
            <w:pPr>
              <w:spacing w:after="0"/>
              <w:rPr>
                <w:sz w:val="18"/>
                <w:szCs w:val="12"/>
              </w:rPr>
            </w:pPr>
            <w:r w:rsidRPr="00252440">
              <w:rPr>
                <w:color w:val="FF0000"/>
                <w:sz w:val="18"/>
                <w:szCs w:val="12"/>
              </w:rPr>
              <w:t>Image sized for social media (1080x1080). Right click to “save as picture”.</w:t>
            </w:r>
          </w:p>
        </w:tc>
      </w:tr>
      <w:tr w:rsidR="00CF54FB" w14:paraId="03AB8D27" w14:textId="77777777" w:rsidTr="00BB185C">
        <w:tc>
          <w:tcPr>
            <w:tcW w:w="9350" w:type="dxa"/>
          </w:tcPr>
          <w:p w14:paraId="2BB61760" w14:textId="37D96BEF" w:rsidR="00CF54FB" w:rsidRDefault="00CF54FB" w:rsidP="00252440">
            <w:pPr>
              <w:spacing w:after="0"/>
              <w:rPr>
                <w:sz w:val="18"/>
                <w:szCs w:val="12"/>
              </w:rPr>
            </w:pPr>
            <w:r>
              <w:rPr>
                <w:noProof/>
                <w:sz w:val="18"/>
                <w:szCs w:val="12"/>
              </w:rPr>
              <w:drawing>
                <wp:anchor distT="0" distB="0" distL="114300" distR="114300" simplePos="0" relativeHeight="251661312" behindDoc="0" locked="0" layoutInCell="1" allowOverlap="1" wp14:anchorId="2D73F3C4" wp14:editId="2B0E7C2E">
                  <wp:simplePos x="0" y="0"/>
                  <wp:positionH relativeFrom="column">
                    <wp:posOffset>-24130</wp:posOffset>
                  </wp:positionH>
                  <wp:positionV relativeFrom="page">
                    <wp:posOffset>1270</wp:posOffset>
                  </wp:positionV>
                  <wp:extent cx="2943225" cy="2943225"/>
                  <wp:effectExtent l="0" t="0" r="9525" b="9525"/>
                  <wp:wrapSquare wrapText="bothSides"/>
                  <wp:docPr id="67164204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6741C3C" w14:textId="77777777" w:rsidR="00252440" w:rsidRDefault="00252440" w:rsidP="00252440">
      <w:pPr>
        <w:spacing w:after="0"/>
        <w:rPr>
          <w:sz w:val="18"/>
          <w:szCs w:val="12"/>
        </w:rPr>
      </w:pPr>
    </w:p>
    <w:p w14:paraId="05F494C7" w14:textId="77777777" w:rsidR="004D021F" w:rsidRDefault="004D021F" w:rsidP="00252440">
      <w:pPr>
        <w:spacing w:after="0"/>
        <w:rPr>
          <w:sz w:val="18"/>
          <w:szCs w:val="12"/>
        </w:rPr>
      </w:pPr>
    </w:p>
    <w:sectPr w:rsidR="004D021F" w:rsidSect="000A46A0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70254" w14:textId="77777777" w:rsidR="0010312E" w:rsidRDefault="0010312E" w:rsidP="00A163A4">
      <w:r>
        <w:separator/>
      </w:r>
    </w:p>
  </w:endnote>
  <w:endnote w:type="continuationSeparator" w:id="0">
    <w:p w14:paraId="40088D2D" w14:textId="77777777" w:rsidR="0010312E" w:rsidRDefault="0010312E" w:rsidP="00A1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C8163" w14:textId="71033FEC" w:rsidR="00E76BB0" w:rsidRPr="00E76BB0" w:rsidRDefault="004F2F16" w:rsidP="004F2F16">
    <w:pPr>
      <w:pStyle w:val="Footer"/>
      <w:rPr>
        <w:sz w:val="18"/>
        <w:szCs w:val="14"/>
        <w:lang w:val="en-US"/>
      </w:rPr>
    </w:pPr>
    <w:r w:rsidRPr="003A37F1">
      <w:rPr>
        <w:b/>
        <w:bCs/>
        <w:i/>
        <w:iCs/>
        <w:noProof/>
      </w:rPr>
      <w:drawing>
        <wp:anchor distT="0" distB="0" distL="114300" distR="114300" simplePos="0" relativeHeight="251661312" behindDoc="0" locked="0" layoutInCell="1" allowOverlap="1" wp14:anchorId="7D797314" wp14:editId="45F0936A">
          <wp:simplePos x="0" y="0"/>
          <wp:positionH relativeFrom="margin">
            <wp:align>right</wp:align>
          </wp:positionH>
          <wp:positionV relativeFrom="margin">
            <wp:posOffset>7748905</wp:posOffset>
          </wp:positionV>
          <wp:extent cx="495300" cy="495300"/>
          <wp:effectExtent l="0" t="0" r="0" b="0"/>
          <wp:wrapSquare wrapText="bothSides"/>
          <wp:docPr id="14120927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440">
      <w:rPr>
        <w:sz w:val="18"/>
        <w:szCs w:val="14"/>
        <w:lang w:val="en-US"/>
      </w:rPr>
      <w:t>February 4</w:t>
    </w:r>
    <w:r w:rsidR="00E76BB0" w:rsidRPr="00E76BB0">
      <w:rPr>
        <w:sz w:val="18"/>
        <w:szCs w:val="14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5CB64" w14:textId="77777777" w:rsidR="0010312E" w:rsidRDefault="0010312E" w:rsidP="00A163A4">
      <w:r>
        <w:separator/>
      </w:r>
    </w:p>
  </w:footnote>
  <w:footnote w:type="continuationSeparator" w:id="0">
    <w:p w14:paraId="6A4776F8" w14:textId="77777777" w:rsidR="0010312E" w:rsidRDefault="0010312E" w:rsidP="00A1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C5080" w14:textId="4F8E1B59" w:rsidR="00585C65" w:rsidRDefault="00585C65">
    <w:pPr>
      <w:pStyle w:val="Header"/>
    </w:pPr>
    <w:r w:rsidRPr="00692CB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2D85783" wp14:editId="6529A362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043940" cy="1043940"/>
          <wp:effectExtent l="0" t="0" r="3810" b="0"/>
          <wp:wrapNone/>
          <wp:docPr id="139185846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2FE41C" w14:textId="77777777" w:rsidR="00585C65" w:rsidRDefault="00585C65">
    <w:pPr>
      <w:pStyle w:val="Header"/>
    </w:pPr>
  </w:p>
  <w:p w14:paraId="1B479A09" w14:textId="49A16435" w:rsidR="00585C65" w:rsidRDefault="00585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A0E42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946A8"/>
    <w:multiLevelType w:val="hybridMultilevel"/>
    <w:tmpl w:val="DDFA7748"/>
    <w:lvl w:ilvl="0" w:tplc="90A6D09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3E4562"/>
    <w:multiLevelType w:val="hybridMultilevel"/>
    <w:tmpl w:val="0CCC3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33486"/>
    <w:multiLevelType w:val="hybridMultilevel"/>
    <w:tmpl w:val="3848B4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04F51"/>
    <w:multiLevelType w:val="hybridMultilevel"/>
    <w:tmpl w:val="18E098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14C11"/>
    <w:multiLevelType w:val="hybridMultilevel"/>
    <w:tmpl w:val="0EFC5F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F1605"/>
    <w:multiLevelType w:val="hybridMultilevel"/>
    <w:tmpl w:val="653AD0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2B3B20"/>
    <w:multiLevelType w:val="hybridMultilevel"/>
    <w:tmpl w:val="CED8A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531D1"/>
    <w:multiLevelType w:val="hybridMultilevel"/>
    <w:tmpl w:val="6824A2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291D73"/>
    <w:multiLevelType w:val="hybridMultilevel"/>
    <w:tmpl w:val="C9AE8E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F19588E"/>
    <w:multiLevelType w:val="hybridMultilevel"/>
    <w:tmpl w:val="0E74C4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525B3"/>
    <w:multiLevelType w:val="hybridMultilevel"/>
    <w:tmpl w:val="DD9C23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73131"/>
    <w:multiLevelType w:val="hybridMultilevel"/>
    <w:tmpl w:val="F7B439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9278F"/>
    <w:multiLevelType w:val="hybridMultilevel"/>
    <w:tmpl w:val="B92A06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E6878"/>
    <w:multiLevelType w:val="hybridMultilevel"/>
    <w:tmpl w:val="3B7EA0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44E39"/>
    <w:multiLevelType w:val="hybridMultilevel"/>
    <w:tmpl w:val="51B63E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DD521D"/>
    <w:multiLevelType w:val="hybridMultilevel"/>
    <w:tmpl w:val="8D84A4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EE2BD1"/>
    <w:multiLevelType w:val="hybridMultilevel"/>
    <w:tmpl w:val="6BB67D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0538CF"/>
    <w:multiLevelType w:val="hybridMultilevel"/>
    <w:tmpl w:val="2AEE61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14007D"/>
    <w:multiLevelType w:val="hybridMultilevel"/>
    <w:tmpl w:val="D458C692"/>
    <w:lvl w:ilvl="0" w:tplc="BE181110"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D61CC"/>
    <w:multiLevelType w:val="hybridMultilevel"/>
    <w:tmpl w:val="6F3E13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3F2424"/>
    <w:multiLevelType w:val="hybridMultilevel"/>
    <w:tmpl w:val="5B846F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5681D"/>
    <w:multiLevelType w:val="hybridMultilevel"/>
    <w:tmpl w:val="FD24D5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15E64"/>
    <w:multiLevelType w:val="hybridMultilevel"/>
    <w:tmpl w:val="61DA610E"/>
    <w:lvl w:ilvl="0" w:tplc="9A5C45C0"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762F7"/>
    <w:multiLevelType w:val="hybridMultilevel"/>
    <w:tmpl w:val="2F5423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E34017"/>
    <w:multiLevelType w:val="hybridMultilevel"/>
    <w:tmpl w:val="EFC292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E77DE"/>
    <w:multiLevelType w:val="hybridMultilevel"/>
    <w:tmpl w:val="69708D9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2BF6"/>
    <w:multiLevelType w:val="hybridMultilevel"/>
    <w:tmpl w:val="89D4FB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C7275"/>
    <w:multiLevelType w:val="hybridMultilevel"/>
    <w:tmpl w:val="E0B293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8E3B6B"/>
    <w:multiLevelType w:val="hybridMultilevel"/>
    <w:tmpl w:val="4A9CB0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BE44D1"/>
    <w:multiLevelType w:val="hybridMultilevel"/>
    <w:tmpl w:val="49E2DC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D942CC"/>
    <w:multiLevelType w:val="hybridMultilevel"/>
    <w:tmpl w:val="5E36C8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694C3C"/>
    <w:multiLevelType w:val="hybridMultilevel"/>
    <w:tmpl w:val="A78082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81941"/>
    <w:multiLevelType w:val="hybridMultilevel"/>
    <w:tmpl w:val="F3968A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53383"/>
    <w:multiLevelType w:val="hybridMultilevel"/>
    <w:tmpl w:val="1F962B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843E6C"/>
    <w:multiLevelType w:val="hybridMultilevel"/>
    <w:tmpl w:val="EFFC40CC"/>
    <w:lvl w:ilvl="0" w:tplc="8F5A13A8">
      <w:numFmt w:val="bullet"/>
      <w:lvlText w:val="-"/>
      <w:lvlJc w:val="left"/>
      <w:pPr>
        <w:ind w:left="360" w:hanging="360"/>
      </w:pPr>
      <w:rPr>
        <w:rFonts w:ascii="Arial Nova" w:eastAsia="Times New Roman" w:hAnsi="Arial Nov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A33987"/>
    <w:multiLevelType w:val="hybridMultilevel"/>
    <w:tmpl w:val="403CA0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A0E92"/>
    <w:multiLevelType w:val="hybridMultilevel"/>
    <w:tmpl w:val="666CC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30851"/>
    <w:multiLevelType w:val="hybridMultilevel"/>
    <w:tmpl w:val="35A8D5C8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F37F8E"/>
    <w:multiLevelType w:val="hybridMultilevel"/>
    <w:tmpl w:val="64DCE6EE"/>
    <w:lvl w:ilvl="0" w:tplc="8F5A13A8"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72546"/>
    <w:multiLevelType w:val="hybridMultilevel"/>
    <w:tmpl w:val="97701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17770"/>
    <w:multiLevelType w:val="hybridMultilevel"/>
    <w:tmpl w:val="952098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4D747C"/>
    <w:multiLevelType w:val="hybridMultilevel"/>
    <w:tmpl w:val="04A811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2354498">
    <w:abstractNumId w:val="1"/>
  </w:num>
  <w:num w:numId="2" w16cid:durableId="140854454">
    <w:abstractNumId w:val="22"/>
  </w:num>
  <w:num w:numId="3" w16cid:durableId="1830438036">
    <w:abstractNumId w:val="12"/>
  </w:num>
  <w:num w:numId="4" w16cid:durableId="772214930">
    <w:abstractNumId w:val="0"/>
  </w:num>
  <w:num w:numId="5" w16cid:durableId="47537076">
    <w:abstractNumId w:val="28"/>
  </w:num>
  <w:num w:numId="6" w16cid:durableId="1095322981">
    <w:abstractNumId w:val="30"/>
  </w:num>
  <w:num w:numId="7" w16cid:durableId="1829511539">
    <w:abstractNumId w:val="41"/>
  </w:num>
  <w:num w:numId="8" w16cid:durableId="1796291346">
    <w:abstractNumId w:val="31"/>
  </w:num>
  <w:num w:numId="9" w16cid:durableId="742408785">
    <w:abstractNumId w:val="25"/>
  </w:num>
  <w:num w:numId="10" w16cid:durableId="1207181423">
    <w:abstractNumId w:val="40"/>
  </w:num>
  <w:num w:numId="11" w16cid:durableId="1611693938">
    <w:abstractNumId w:val="3"/>
  </w:num>
  <w:num w:numId="12" w16cid:durableId="166486506">
    <w:abstractNumId w:val="5"/>
  </w:num>
  <w:num w:numId="13" w16cid:durableId="757753232">
    <w:abstractNumId w:val="17"/>
  </w:num>
  <w:num w:numId="14" w16cid:durableId="828785485">
    <w:abstractNumId w:val="16"/>
  </w:num>
  <w:num w:numId="15" w16cid:durableId="953290827">
    <w:abstractNumId w:val="20"/>
  </w:num>
  <w:num w:numId="16" w16cid:durableId="177549552">
    <w:abstractNumId w:val="15"/>
  </w:num>
  <w:num w:numId="17" w16cid:durableId="1229682592">
    <w:abstractNumId w:val="42"/>
  </w:num>
  <w:num w:numId="18" w16cid:durableId="1230771015">
    <w:abstractNumId w:val="24"/>
  </w:num>
  <w:num w:numId="19" w16cid:durableId="317154919">
    <w:abstractNumId w:val="29"/>
  </w:num>
  <w:num w:numId="20" w16cid:durableId="1802267725">
    <w:abstractNumId w:val="9"/>
  </w:num>
  <w:num w:numId="21" w16cid:durableId="320550543">
    <w:abstractNumId w:val="27"/>
  </w:num>
  <w:num w:numId="22" w16cid:durableId="1832796607">
    <w:abstractNumId w:val="8"/>
  </w:num>
  <w:num w:numId="23" w16cid:durableId="1065298095">
    <w:abstractNumId w:val="36"/>
  </w:num>
  <w:num w:numId="24" w16cid:durableId="53968855">
    <w:abstractNumId w:val="13"/>
  </w:num>
  <w:num w:numId="25" w16cid:durableId="913899776">
    <w:abstractNumId w:val="11"/>
  </w:num>
  <w:num w:numId="26" w16cid:durableId="1268729359">
    <w:abstractNumId w:val="32"/>
  </w:num>
  <w:num w:numId="27" w16cid:durableId="1398238585">
    <w:abstractNumId w:val="7"/>
  </w:num>
  <w:num w:numId="28" w16cid:durableId="435291305">
    <w:abstractNumId w:val="2"/>
  </w:num>
  <w:num w:numId="29" w16cid:durableId="1928153988">
    <w:abstractNumId w:val="21"/>
  </w:num>
  <w:num w:numId="30" w16cid:durableId="1806045471">
    <w:abstractNumId w:val="38"/>
  </w:num>
  <w:num w:numId="31" w16cid:durableId="1853304114">
    <w:abstractNumId w:val="4"/>
  </w:num>
  <w:num w:numId="32" w16cid:durableId="128322305">
    <w:abstractNumId w:val="26"/>
  </w:num>
  <w:num w:numId="33" w16cid:durableId="1632858089">
    <w:abstractNumId w:val="10"/>
  </w:num>
  <w:num w:numId="34" w16cid:durableId="1777024027">
    <w:abstractNumId w:val="6"/>
  </w:num>
  <w:num w:numId="35" w16cid:durableId="642856630">
    <w:abstractNumId w:val="14"/>
  </w:num>
  <w:num w:numId="36" w16cid:durableId="616448066">
    <w:abstractNumId w:val="19"/>
  </w:num>
  <w:num w:numId="37" w16cid:durableId="1130975375">
    <w:abstractNumId w:val="39"/>
  </w:num>
  <w:num w:numId="38" w16cid:durableId="1148132326">
    <w:abstractNumId w:val="35"/>
  </w:num>
  <w:num w:numId="39" w16cid:durableId="1964849903">
    <w:abstractNumId w:val="34"/>
  </w:num>
  <w:num w:numId="40" w16cid:durableId="1392341482">
    <w:abstractNumId w:val="33"/>
  </w:num>
  <w:num w:numId="41" w16cid:durableId="1698042406">
    <w:abstractNumId w:val="37"/>
  </w:num>
  <w:num w:numId="42" w16cid:durableId="1844054178">
    <w:abstractNumId w:val="23"/>
  </w:num>
  <w:num w:numId="43" w16cid:durableId="27461849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414"/>
    <w:rsid w:val="00001152"/>
    <w:rsid w:val="00001C6D"/>
    <w:rsid w:val="00002D88"/>
    <w:rsid w:val="00015112"/>
    <w:rsid w:val="000154FB"/>
    <w:rsid w:val="00016DBC"/>
    <w:rsid w:val="0001761B"/>
    <w:rsid w:val="00026ACC"/>
    <w:rsid w:val="00030D81"/>
    <w:rsid w:val="000323F8"/>
    <w:rsid w:val="00035057"/>
    <w:rsid w:val="0003733C"/>
    <w:rsid w:val="00037560"/>
    <w:rsid w:val="000402CB"/>
    <w:rsid w:val="00040B8C"/>
    <w:rsid w:val="00041A77"/>
    <w:rsid w:val="0004470B"/>
    <w:rsid w:val="00053256"/>
    <w:rsid w:val="00054517"/>
    <w:rsid w:val="0005550F"/>
    <w:rsid w:val="00062D73"/>
    <w:rsid w:val="00064508"/>
    <w:rsid w:val="00066EE5"/>
    <w:rsid w:val="000670CC"/>
    <w:rsid w:val="00067445"/>
    <w:rsid w:val="000707F4"/>
    <w:rsid w:val="00080E80"/>
    <w:rsid w:val="00090F45"/>
    <w:rsid w:val="00091BBB"/>
    <w:rsid w:val="00096138"/>
    <w:rsid w:val="000968E9"/>
    <w:rsid w:val="000A46A0"/>
    <w:rsid w:val="000B08CD"/>
    <w:rsid w:val="000C131B"/>
    <w:rsid w:val="000C1B5C"/>
    <w:rsid w:val="000C1F01"/>
    <w:rsid w:val="000C2934"/>
    <w:rsid w:val="000C6B61"/>
    <w:rsid w:val="000D1C27"/>
    <w:rsid w:val="000D6AAE"/>
    <w:rsid w:val="000E1485"/>
    <w:rsid w:val="000E1874"/>
    <w:rsid w:val="000E7A11"/>
    <w:rsid w:val="000F3796"/>
    <w:rsid w:val="00101289"/>
    <w:rsid w:val="0010312E"/>
    <w:rsid w:val="001037BA"/>
    <w:rsid w:val="00115A72"/>
    <w:rsid w:val="00117CE0"/>
    <w:rsid w:val="00124B0A"/>
    <w:rsid w:val="0014038E"/>
    <w:rsid w:val="00141D8B"/>
    <w:rsid w:val="00145347"/>
    <w:rsid w:val="00145AE7"/>
    <w:rsid w:val="0014637D"/>
    <w:rsid w:val="00146975"/>
    <w:rsid w:val="001504C5"/>
    <w:rsid w:val="0015518B"/>
    <w:rsid w:val="00165D7B"/>
    <w:rsid w:val="001702DD"/>
    <w:rsid w:val="0017585E"/>
    <w:rsid w:val="0019002F"/>
    <w:rsid w:val="00190D3A"/>
    <w:rsid w:val="001914C8"/>
    <w:rsid w:val="0019351E"/>
    <w:rsid w:val="0019356A"/>
    <w:rsid w:val="001943BF"/>
    <w:rsid w:val="001A69D9"/>
    <w:rsid w:val="001A7B50"/>
    <w:rsid w:val="001B323B"/>
    <w:rsid w:val="001F059A"/>
    <w:rsid w:val="001F1370"/>
    <w:rsid w:val="001F2C0D"/>
    <w:rsid w:val="001F53DB"/>
    <w:rsid w:val="001F6D5C"/>
    <w:rsid w:val="00203D12"/>
    <w:rsid w:val="00205ACF"/>
    <w:rsid w:val="00205CB6"/>
    <w:rsid w:val="00206FC1"/>
    <w:rsid w:val="00210A29"/>
    <w:rsid w:val="00211900"/>
    <w:rsid w:val="00211F5B"/>
    <w:rsid w:val="00212E84"/>
    <w:rsid w:val="00217DEF"/>
    <w:rsid w:val="00221F2C"/>
    <w:rsid w:val="00225402"/>
    <w:rsid w:val="002278B0"/>
    <w:rsid w:val="00234F40"/>
    <w:rsid w:val="002440D3"/>
    <w:rsid w:val="00252440"/>
    <w:rsid w:val="00253C12"/>
    <w:rsid w:val="00253D56"/>
    <w:rsid w:val="002615EF"/>
    <w:rsid w:val="0026317E"/>
    <w:rsid w:val="0026559D"/>
    <w:rsid w:val="0027077C"/>
    <w:rsid w:val="00275510"/>
    <w:rsid w:val="00283921"/>
    <w:rsid w:val="002923A8"/>
    <w:rsid w:val="002A5F68"/>
    <w:rsid w:val="002B3CC5"/>
    <w:rsid w:val="002B5518"/>
    <w:rsid w:val="002B6F04"/>
    <w:rsid w:val="002C57D8"/>
    <w:rsid w:val="002D0147"/>
    <w:rsid w:val="002D51DC"/>
    <w:rsid w:val="002E2CD8"/>
    <w:rsid w:val="002E2F14"/>
    <w:rsid w:val="002E321F"/>
    <w:rsid w:val="002E5EEA"/>
    <w:rsid w:val="002F500B"/>
    <w:rsid w:val="002F641D"/>
    <w:rsid w:val="00305D97"/>
    <w:rsid w:val="0031331E"/>
    <w:rsid w:val="00317024"/>
    <w:rsid w:val="003254A7"/>
    <w:rsid w:val="00340CA1"/>
    <w:rsid w:val="00341303"/>
    <w:rsid w:val="00346C5A"/>
    <w:rsid w:val="003558B1"/>
    <w:rsid w:val="0036252B"/>
    <w:rsid w:val="0036648C"/>
    <w:rsid w:val="00366596"/>
    <w:rsid w:val="00371DA7"/>
    <w:rsid w:val="0037309E"/>
    <w:rsid w:val="0037742D"/>
    <w:rsid w:val="00380907"/>
    <w:rsid w:val="00382934"/>
    <w:rsid w:val="00385E84"/>
    <w:rsid w:val="003940AA"/>
    <w:rsid w:val="003943A9"/>
    <w:rsid w:val="003947C6"/>
    <w:rsid w:val="00395529"/>
    <w:rsid w:val="00395DB5"/>
    <w:rsid w:val="003A37F1"/>
    <w:rsid w:val="003C143A"/>
    <w:rsid w:val="003D1192"/>
    <w:rsid w:val="003D4CA6"/>
    <w:rsid w:val="003D7FF5"/>
    <w:rsid w:val="003E35EC"/>
    <w:rsid w:val="003E66E7"/>
    <w:rsid w:val="0040074C"/>
    <w:rsid w:val="00401C25"/>
    <w:rsid w:val="0040399C"/>
    <w:rsid w:val="00403DD9"/>
    <w:rsid w:val="00406D98"/>
    <w:rsid w:val="00416C1A"/>
    <w:rsid w:val="00416F64"/>
    <w:rsid w:val="00420B3D"/>
    <w:rsid w:val="00422177"/>
    <w:rsid w:val="00422592"/>
    <w:rsid w:val="00422D9F"/>
    <w:rsid w:val="00423E31"/>
    <w:rsid w:val="004247A3"/>
    <w:rsid w:val="00441C72"/>
    <w:rsid w:val="00444D79"/>
    <w:rsid w:val="00451B5B"/>
    <w:rsid w:val="00453D72"/>
    <w:rsid w:val="004562E2"/>
    <w:rsid w:val="00464954"/>
    <w:rsid w:val="00475C5D"/>
    <w:rsid w:val="00481E08"/>
    <w:rsid w:val="004862AF"/>
    <w:rsid w:val="00494AED"/>
    <w:rsid w:val="00495242"/>
    <w:rsid w:val="0049528F"/>
    <w:rsid w:val="00497675"/>
    <w:rsid w:val="004A2757"/>
    <w:rsid w:val="004A3796"/>
    <w:rsid w:val="004A59CB"/>
    <w:rsid w:val="004A68E1"/>
    <w:rsid w:val="004B08F2"/>
    <w:rsid w:val="004D021F"/>
    <w:rsid w:val="004E2095"/>
    <w:rsid w:val="004E22CC"/>
    <w:rsid w:val="004E3F13"/>
    <w:rsid w:val="004E5966"/>
    <w:rsid w:val="004E6B2F"/>
    <w:rsid w:val="004F2F16"/>
    <w:rsid w:val="004F7738"/>
    <w:rsid w:val="004F7A7D"/>
    <w:rsid w:val="0050117C"/>
    <w:rsid w:val="00513546"/>
    <w:rsid w:val="00524543"/>
    <w:rsid w:val="00527989"/>
    <w:rsid w:val="00533CB3"/>
    <w:rsid w:val="005362A1"/>
    <w:rsid w:val="005504A6"/>
    <w:rsid w:val="00552B00"/>
    <w:rsid w:val="0056497D"/>
    <w:rsid w:val="00581FAE"/>
    <w:rsid w:val="00583E0A"/>
    <w:rsid w:val="00585C65"/>
    <w:rsid w:val="0058658C"/>
    <w:rsid w:val="005868C0"/>
    <w:rsid w:val="005869C0"/>
    <w:rsid w:val="00593EA4"/>
    <w:rsid w:val="005951BE"/>
    <w:rsid w:val="005A0B41"/>
    <w:rsid w:val="005A11B1"/>
    <w:rsid w:val="005A7460"/>
    <w:rsid w:val="005B058E"/>
    <w:rsid w:val="005B2B03"/>
    <w:rsid w:val="005B5E8F"/>
    <w:rsid w:val="005B6A5B"/>
    <w:rsid w:val="005C191D"/>
    <w:rsid w:val="005C1C72"/>
    <w:rsid w:val="005C6874"/>
    <w:rsid w:val="005C6F99"/>
    <w:rsid w:val="005D3383"/>
    <w:rsid w:val="005D6083"/>
    <w:rsid w:val="005D6EF1"/>
    <w:rsid w:val="005E00EA"/>
    <w:rsid w:val="005E56F6"/>
    <w:rsid w:val="005E5E16"/>
    <w:rsid w:val="005F49DE"/>
    <w:rsid w:val="005F72B0"/>
    <w:rsid w:val="00600400"/>
    <w:rsid w:val="00600D9F"/>
    <w:rsid w:val="006019A0"/>
    <w:rsid w:val="00603111"/>
    <w:rsid w:val="00605B96"/>
    <w:rsid w:val="00620A08"/>
    <w:rsid w:val="0062404C"/>
    <w:rsid w:val="00626CA6"/>
    <w:rsid w:val="006276F4"/>
    <w:rsid w:val="00630B09"/>
    <w:rsid w:val="0063402C"/>
    <w:rsid w:val="00645BC1"/>
    <w:rsid w:val="00645C20"/>
    <w:rsid w:val="00646FC8"/>
    <w:rsid w:val="00650545"/>
    <w:rsid w:val="006554E9"/>
    <w:rsid w:val="006604AD"/>
    <w:rsid w:val="006615A7"/>
    <w:rsid w:val="0066594B"/>
    <w:rsid w:val="006737E0"/>
    <w:rsid w:val="0068111F"/>
    <w:rsid w:val="00681E85"/>
    <w:rsid w:val="00682E16"/>
    <w:rsid w:val="0068329F"/>
    <w:rsid w:val="0068366F"/>
    <w:rsid w:val="006847E6"/>
    <w:rsid w:val="00692CBD"/>
    <w:rsid w:val="00695D6C"/>
    <w:rsid w:val="0069767F"/>
    <w:rsid w:val="006A0DC3"/>
    <w:rsid w:val="006A369D"/>
    <w:rsid w:val="006A4157"/>
    <w:rsid w:val="006B0127"/>
    <w:rsid w:val="006B19BD"/>
    <w:rsid w:val="006B3961"/>
    <w:rsid w:val="006B4CDB"/>
    <w:rsid w:val="006B667A"/>
    <w:rsid w:val="006C0E8E"/>
    <w:rsid w:val="006C1CF4"/>
    <w:rsid w:val="006D13AB"/>
    <w:rsid w:val="006D182B"/>
    <w:rsid w:val="006D1F60"/>
    <w:rsid w:val="006E3BDC"/>
    <w:rsid w:val="006E7624"/>
    <w:rsid w:val="006F70AE"/>
    <w:rsid w:val="00704EF3"/>
    <w:rsid w:val="0070557D"/>
    <w:rsid w:val="00705A66"/>
    <w:rsid w:val="00705BAD"/>
    <w:rsid w:val="00710280"/>
    <w:rsid w:val="00710BDF"/>
    <w:rsid w:val="007142B8"/>
    <w:rsid w:val="00724E08"/>
    <w:rsid w:val="00726EB7"/>
    <w:rsid w:val="0072769A"/>
    <w:rsid w:val="0074437D"/>
    <w:rsid w:val="00744B6E"/>
    <w:rsid w:val="0075126D"/>
    <w:rsid w:val="00753175"/>
    <w:rsid w:val="00766A49"/>
    <w:rsid w:val="00767A25"/>
    <w:rsid w:val="00767E9D"/>
    <w:rsid w:val="00771091"/>
    <w:rsid w:val="0077353D"/>
    <w:rsid w:val="007743E2"/>
    <w:rsid w:val="00784B2E"/>
    <w:rsid w:val="00785F79"/>
    <w:rsid w:val="0079227C"/>
    <w:rsid w:val="007935BD"/>
    <w:rsid w:val="007949E4"/>
    <w:rsid w:val="0079682F"/>
    <w:rsid w:val="007A18AD"/>
    <w:rsid w:val="007A1A5B"/>
    <w:rsid w:val="007B03B2"/>
    <w:rsid w:val="007C0690"/>
    <w:rsid w:val="007C0E0F"/>
    <w:rsid w:val="007D3F3A"/>
    <w:rsid w:val="007D7415"/>
    <w:rsid w:val="007E65ED"/>
    <w:rsid w:val="007E7039"/>
    <w:rsid w:val="007F3202"/>
    <w:rsid w:val="007F6884"/>
    <w:rsid w:val="007F70DD"/>
    <w:rsid w:val="007F7A2C"/>
    <w:rsid w:val="008036B7"/>
    <w:rsid w:val="00814EBC"/>
    <w:rsid w:val="0081583B"/>
    <w:rsid w:val="00826646"/>
    <w:rsid w:val="00833A7B"/>
    <w:rsid w:val="0083409A"/>
    <w:rsid w:val="008404FB"/>
    <w:rsid w:val="00841AD7"/>
    <w:rsid w:val="00844275"/>
    <w:rsid w:val="00845F5A"/>
    <w:rsid w:val="008535AB"/>
    <w:rsid w:val="008573B8"/>
    <w:rsid w:val="00870E64"/>
    <w:rsid w:val="008720A6"/>
    <w:rsid w:val="00872B77"/>
    <w:rsid w:val="0087630A"/>
    <w:rsid w:val="008769EA"/>
    <w:rsid w:val="0087741F"/>
    <w:rsid w:val="00882278"/>
    <w:rsid w:val="00883481"/>
    <w:rsid w:val="00885F8E"/>
    <w:rsid w:val="00886058"/>
    <w:rsid w:val="008946C3"/>
    <w:rsid w:val="00894B0A"/>
    <w:rsid w:val="00894FA2"/>
    <w:rsid w:val="008A70E7"/>
    <w:rsid w:val="008B5D24"/>
    <w:rsid w:val="008B6329"/>
    <w:rsid w:val="008C1713"/>
    <w:rsid w:val="008C5DEB"/>
    <w:rsid w:val="008C6C5F"/>
    <w:rsid w:val="008D4195"/>
    <w:rsid w:val="008E07B1"/>
    <w:rsid w:val="008E1BDF"/>
    <w:rsid w:val="008E1BF9"/>
    <w:rsid w:val="008E1EF3"/>
    <w:rsid w:val="008E6D7C"/>
    <w:rsid w:val="0090303E"/>
    <w:rsid w:val="00904174"/>
    <w:rsid w:val="00905596"/>
    <w:rsid w:val="0090602F"/>
    <w:rsid w:val="0091158F"/>
    <w:rsid w:val="0091751E"/>
    <w:rsid w:val="0091754B"/>
    <w:rsid w:val="00923E20"/>
    <w:rsid w:val="00925F4A"/>
    <w:rsid w:val="00930505"/>
    <w:rsid w:val="00934829"/>
    <w:rsid w:val="009372BF"/>
    <w:rsid w:val="009379AD"/>
    <w:rsid w:val="00945102"/>
    <w:rsid w:val="00947F8B"/>
    <w:rsid w:val="00951FD4"/>
    <w:rsid w:val="00954EEF"/>
    <w:rsid w:val="00962AC8"/>
    <w:rsid w:val="00962F03"/>
    <w:rsid w:val="00967384"/>
    <w:rsid w:val="00970363"/>
    <w:rsid w:val="00977713"/>
    <w:rsid w:val="00977CAC"/>
    <w:rsid w:val="00981BDC"/>
    <w:rsid w:val="0098213B"/>
    <w:rsid w:val="00984C54"/>
    <w:rsid w:val="009900F4"/>
    <w:rsid w:val="009A0280"/>
    <w:rsid w:val="009A688B"/>
    <w:rsid w:val="009B1A12"/>
    <w:rsid w:val="009B5C8F"/>
    <w:rsid w:val="009B6450"/>
    <w:rsid w:val="009C5335"/>
    <w:rsid w:val="009C7BE4"/>
    <w:rsid w:val="009D1B19"/>
    <w:rsid w:val="009F0494"/>
    <w:rsid w:val="009F7408"/>
    <w:rsid w:val="00A04ABA"/>
    <w:rsid w:val="00A076E2"/>
    <w:rsid w:val="00A14670"/>
    <w:rsid w:val="00A163A4"/>
    <w:rsid w:val="00A168B0"/>
    <w:rsid w:val="00A23469"/>
    <w:rsid w:val="00A23EE6"/>
    <w:rsid w:val="00A40A77"/>
    <w:rsid w:val="00A41492"/>
    <w:rsid w:val="00A43746"/>
    <w:rsid w:val="00A50817"/>
    <w:rsid w:val="00A572EA"/>
    <w:rsid w:val="00A66020"/>
    <w:rsid w:val="00A7737A"/>
    <w:rsid w:val="00A84A0E"/>
    <w:rsid w:val="00A936D6"/>
    <w:rsid w:val="00A95D92"/>
    <w:rsid w:val="00A95E38"/>
    <w:rsid w:val="00A965CF"/>
    <w:rsid w:val="00AA5F7B"/>
    <w:rsid w:val="00AB54DE"/>
    <w:rsid w:val="00AC0B41"/>
    <w:rsid w:val="00AE3D94"/>
    <w:rsid w:val="00AF1334"/>
    <w:rsid w:val="00AF1D5D"/>
    <w:rsid w:val="00AF349A"/>
    <w:rsid w:val="00AF7AD2"/>
    <w:rsid w:val="00B01C53"/>
    <w:rsid w:val="00B053D6"/>
    <w:rsid w:val="00B11FEB"/>
    <w:rsid w:val="00B13A86"/>
    <w:rsid w:val="00B1583C"/>
    <w:rsid w:val="00B15A07"/>
    <w:rsid w:val="00B22C86"/>
    <w:rsid w:val="00B24D90"/>
    <w:rsid w:val="00B33D73"/>
    <w:rsid w:val="00B4190C"/>
    <w:rsid w:val="00B468E2"/>
    <w:rsid w:val="00B46B06"/>
    <w:rsid w:val="00B51377"/>
    <w:rsid w:val="00B528CB"/>
    <w:rsid w:val="00B5483E"/>
    <w:rsid w:val="00B61B4D"/>
    <w:rsid w:val="00B65700"/>
    <w:rsid w:val="00B65F22"/>
    <w:rsid w:val="00B70BE6"/>
    <w:rsid w:val="00B73944"/>
    <w:rsid w:val="00B76947"/>
    <w:rsid w:val="00B76AC6"/>
    <w:rsid w:val="00B803B5"/>
    <w:rsid w:val="00B841D4"/>
    <w:rsid w:val="00B872E0"/>
    <w:rsid w:val="00BA28CD"/>
    <w:rsid w:val="00BA386D"/>
    <w:rsid w:val="00BA4E86"/>
    <w:rsid w:val="00BB0E47"/>
    <w:rsid w:val="00BB12CE"/>
    <w:rsid w:val="00BB4D23"/>
    <w:rsid w:val="00BC0B20"/>
    <w:rsid w:val="00BC13C3"/>
    <w:rsid w:val="00BC1ACC"/>
    <w:rsid w:val="00BC5A05"/>
    <w:rsid w:val="00BD30FE"/>
    <w:rsid w:val="00BD6AD4"/>
    <w:rsid w:val="00BD7CC6"/>
    <w:rsid w:val="00BE1BE1"/>
    <w:rsid w:val="00BE335F"/>
    <w:rsid w:val="00BE3EFB"/>
    <w:rsid w:val="00BE4618"/>
    <w:rsid w:val="00C01976"/>
    <w:rsid w:val="00C0550A"/>
    <w:rsid w:val="00C145D1"/>
    <w:rsid w:val="00C35F45"/>
    <w:rsid w:val="00C365EE"/>
    <w:rsid w:val="00C4350D"/>
    <w:rsid w:val="00C5472C"/>
    <w:rsid w:val="00C55350"/>
    <w:rsid w:val="00C57686"/>
    <w:rsid w:val="00C65C1E"/>
    <w:rsid w:val="00C71418"/>
    <w:rsid w:val="00C73982"/>
    <w:rsid w:val="00C8024F"/>
    <w:rsid w:val="00C83864"/>
    <w:rsid w:val="00C842A1"/>
    <w:rsid w:val="00C850EE"/>
    <w:rsid w:val="00C94B3C"/>
    <w:rsid w:val="00C95FFD"/>
    <w:rsid w:val="00CA08A2"/>
    <w:rsid w:val="00CA0EB8"/>
    <w:rsid w:val="00CA337D"/>
    <w:rsid w:val="00CB2CF5"/>
    <w:rsid w:val="00CB5912"/>
    <w:rsid w:val="00CC1F7F"/>
    <w:rsid w:val="00CC580A"/>
    <w:rsid w:val="00CD3DEF"/>
    <w:rsid w:val="00CD5DA5"/>
    <w:rsid w:val="00CD60FA"/>
    <w:rsid w:val="00CD6F9A"/>
    <w:rsid w:val="00CE2123"/>
    <w:rsid w:val="00CF481F"/>
    <w:rsid w:val="00CF4EE9"/>
    <w:rsid w:val="00CF54FB"/>
    <w:rsid w:val="00CF6038"/>
    <w:rsid w:val="00CF707C"/>
    <w:rsid w:val="00CF7094"/>
    <w:rsid w:val="00D13597"/>
    <w:rsid w:val="00D226CE"/>
    <w:rsid w:val="00D226FD"/>
    <w:rsid w:val="00D2641A"/>
    <w:rsid w:val="00D27D44"/>
    <w:rsid w:val="00D31C68"/>
    <w:rsid w:val="00D32094"/>
    <w:rsid w:val="00D4186F"/>
    <w:rsid w:val="00D41D3F"/>
    <w:rsid w:val="00D43DF8"/>
    <w:rsid w:val="00D44853"/>
    <w:rsid w:val="00D44C1F"/>
    <w:rsid w:val="00D45D98"/>
    <w:rsid w:val="00D51999"/>
    <w:rsid w:val="00D51B08"/>
    <w:rsid w:val="00D52402"/>
    <w:rsid w:val="00D60EFA"/>
    <w:rsid w:val="00D62626"/>
    <w:rsid w:val="00D64588"/>
    <w:rsid w:val="00D669AD"/>
    <w:rsid w:val="00D74710"/>
    <w:rsid w:val="00D814AC"/>
    <w:rsid w:val="00D857AD"/>
    <w:rsid w:val="00D86393"/>
    <w:rsid w:val="00D96D65"/>
    <w:rsid w:val="00DA4AAE"/>
    <w:rsid w:val="00DA5F6C"/>
    <w:rsid w:val="00DB200B"/>
    <w:rsid w:val="00DB2BFD"/>
    <w:rsid w:val="00DC441F"/>
    <w:rsid w:val="00DC5465"/>
    <w:rsid w:val="00DD2442"/>
    <w:rsid w:val="00DD5550"/>
    <w:rsid w:val="00DE4106"/>
    <w:rsid w:val="00DF1DE3"/>
    <w:rsid w:val="00DF3885"/>
    <w:rsid w:val="00E02652"/>
    <w:rsid w:val="00E12345"/>
    <w:rsid w:val="00E24945"/>
    <w:rsid w:val="00E24FF1"/>
    <w:rsid w:val="00E26C6D"/>
    <w:rsid w:val="00E2798E"/>
    <w:rsid w:val="00E32C1C"/>
    <w:rsid w:val="00E37170"/>
    <w:rsid w:val="00E4170F"/>
    <w:rsid w:val="00E4211B"/>
    <w:rsid w:val="00E5188F"/>
    <w:rsid w:val="00E563A0"/>
    <w:rsid w:val="00E57F27"/>
    <w:rsid w:val="00E62113"/>
    <w:rsid w:val="00E712BB"/>
    <w:rsid w:val="00E73B80"/>
    <w:rsid w:val="00E74D01"/>
    <w:rsid w:val="00E76BB0"/>
    <w:rsid w:val="00E84C8E"/>
    <w:rsid w:val="00E86D28"/>
    <w:rsid w:val="00E925E5"/>
    <w:rsid w:val="00E97FF0"/>
    <w:rsid w:val="00EA174E"/>
    <w:rsid w:val="00EA2F69"/>
    <w:rsid w:val="00EA5B40"/>
    <w:rsid w:val="00EB1B47"/>
    <w:rsid w:val="00EB1E78"/>
    <w:rsid w:val="00EC623D"/>
    <w:rsid w:val="00EC6FF3"/>
    <w:rsid w:val="00ED1177"/>
    <w:rsid w:val="00EE3817"/>
    <w:rsid w:val="00EE4414"/>
    <w:rsid w:val="00EE4FE5"/>
    <w:rsid w:val="00EE650B"/>
    <w:rsid w:val="00EE66D8"/>
    <w:rsid w:val="00EE74BC"/>
    <w:rsid w:val="00EF6123"/>
    <w:rsid w:val="00EF7949"/>
    <w:rsid w:val="00F0523B"/>
    <w:rsid w:val="00F06C97"/>
    <w:rsid w:val="00F07228"/>
    <w:rsid w:val="00F202EB"/>
    <w:rsid w:val="00F25FF3"/>
    <w:rsid w:val="00F35327"/>
    <w:rsid w:val="00F3547F"/>
    <w:rsid w:val="00F36AFB"/>
    <w:rsid w:val="00F4117A"/>
    <w:rsid w:val="00F424EB"/>
    <w:rsid w:val="00F428E8"/>
    <w:rsid w:val="00F42E37"/>
    <w:rsid w:val="00F43AD2"/>
    <w:rsid w:val="00F47528"/>
    <w:rsid w:val="00F649DD"/>
    <w:rsid w:val="00F67B8B"/>
    <w:rsid w:val="00F74119"/>
    <w:rsid w:val="00F759A2"/>
    <w:rsid w:val="00F774E8"/>
    <w:rsid w:val="00F8229A"/>
    <w:rsid w:val="00F8546D"/>
    <w:rsid w:val="00F86885"/>
    <w:rsid w:val="00F965FC"/>
    <w:rsid w:val="00F973FA"/>
    <w:rsid w:val="00FA2F3F"/>
    <w:rsid w:val="00FA3AA1"/>
    <w:rsid w:val="00FA59D5"/>
    <w:rsid w:val="00FA6C5B"/>
    <w:rsid w:val="00FA7C50"/>
    <w:rsid w:val="00FB0DD6"/>
    <w:rsid w:val="00FB0F01"/>
    <w:rsid w:val="00FB0FA6"/>
    <w:rsid w:val="00FB36E8"/>
    <w:rsid w:val="00FC3492"/>
    <w:rsid w:val="00FD0104"/>
    <w:rsid w:val="00FD32F5"/>
    <w:rsid w:val="00FD656B"/>
    <w:rsid w:val="00FD7AC7"/>
    <w:rsid w:val="00FE26DD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25DF"/>
  <w15:chartTrackingRefBased/>
  <w15:docId w15:val="{EC2AEF02-2043-4F57-870D-EBAA8794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646"/>
    <w:pPr>
      <w:widowControl w:val="0"/>
      <w:spacing w:after="240" w:line="276" w:lineRule="auto"/>
    </w:pPr>
    <w:rPr>
      <w:rFonts w:ascii="Arial Nova" w:eastAsia="Times New Roman" w:hAnsi="Arial Nova" w:cs="Times New Roman"/>
      <w:szCs w:val="18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A163A4"/>
    <w:pPr>
      <w:outlineLvl w:val="0"/>
    </w:pPr>
    <w:rPr>
      <w:b/>
      <w:bCs/>
      <w:sz w:val="32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4B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EE4414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3A4"/>
    <w:rPr>
      <w:rFonts w:ascii="Arial" w:eastAsia="Times New Roman" w:hAnsi="Arial" w:cs="Times New Roman"/>
      <w:b/>
      <w:bCs/>
      <w:sz w:val="32"/>
      <w:szCs w:val="16"/>
      <w:lang w:val="en-CA" w:eastAsia="en-US"/>
    </w:rPr>
  </w:style>
  <w:style w:type="character" w:customStyle="1" w:styleId="Heading4Char">
    <w:name w:val="Heading 4 Char"/>
    <w:basedOn w:val="DefaultParagraphFont"/>
    <w:link w:val="Heading4"/>
    <w:rsid w:val="00EE4414"/>
    <w:rPr>
      <w:rFonts w:ascii="Times New Roman" w:eastAsia="Times New Roman" w:hAnsi="Times New Roman" w:cs="Times New Roman"/>
      <w:b/>
      <w:sz w:val="24"/>
      <w:szCs w:val="20"/>
      <w:lang w:val="en-CA" w:eastAsia="en-US"/>
    </w:rPr>
  </w:style>
  <w:style w:type="paragraph" w:styleId="BodyText">
    <w:name w:val="Body Text"/>
    <w:basedOn w:val="Normal"/>
    <w:link w:val="BodyTextChar"/>
    <w:rsid w:val="00EE4414"/>
    <w:pPr>
      <w:spacing w:line="300" w:lineRule="auto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EE4414"/>
    <w:rPr>
      <w:rFonts w:ascii="Arial" w:eastAsia="Times New Roman" w:hAnsi="Arial" w:cs="Arial"/>
      <w:sz w:val="24"/>
      <w:szCs w:val="20"/>
      <w:lang w:val="en-CA" w:eastAsia="en-US"/>
    </w:rPr>
  </w:style>
  <w:style w:type="paragraph" w:styleId="Header">
    <w:name w:val="header"/>
    <w:basedOn w:val="Normal"/>
    <w:link w:val="HeaderChar"/>
    <w:rsid w:val="00EE44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E4414"/>
    <w:rPr>
      <w:rFonts w:ascii="Times New Roman" w:eastAsia="Times New Roman" w:hAnsi="Times New Roman" w:cs="Times New Roman"/>
      <w:sz w:val="24"/>
      <w:szCs w:val="20"/>
      <w:lang w:val="en-CA" w:eastAsia="en-US"/>
    </w:rPr>
  </w:style>
  <w:style w:type="paragraph" w:styleId="Footer">
    <w:name w:val="footer"/>
    <w:basedOn w:val="Normal"/>
    <w:link w:val="FooterChar"/>
    <w:uiPriority w:val="99"/>
    <w:rsid w:val="00EE44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414"/>
    <w:rPr>
      <w:rFonts w:ascii="Times New Roman" w:eastAsia="Times New Roman" w:hAnsi="Times New Roman" w:cs="Times New Roman"/>
      <w:sz w:val="24"/>
      <w:szCs w:val="20"/>
      <w:lang w:val="en-CA" w:eastAsia="en-US"/>
    </w:rPr>
  </w:style>
  <w:style w:type="character" w:styleId="PageNumber">
    <w:name w:val="page number"/>
    <w:basedOn w:val="DefaultParagraphFont"/>
    <w:rsid w:val="00EE4414"/>
  </w:style>
  <w:style w:type="paragraph" w:styleId="TOC1">
    <w:name w:val="toc 1"/>
    <w:basedOn w:val="Normal"/>
    <w:next w:val="Normal"/>
    <w:autoRedefine/>
    <w:uiPriority w:val="39"/>
    <w:rsid w:val="00EE4414"/>
    <w:pPr>
      <w:spacing w:before="360"/>
    </w:pPr>
    <w:rPr>
      <w:rFonts w:cs="Arial"/>
      <w:b/>
      <w:bCs/>
      <w:caps/>
      <w:szCs w:val="24"/>
    </w:rPr>
  </w:style>
  <w:style w:type="character" w:styleId="Hyperlink">
    <w:name w:val="Hyperlink"/>
    <w:uiPriority w:val="99"/>
    <w:rsid w:val="00EE4414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EE4414"/>
    <w:pPr>
      <w:spacing w:after="0" w:line="240" w:lineRule="auto"/>
    </w:pPr>
    <w:rPr>
      <w:rFonts w:ascii="Cambria" w:eastAsia="Times New Roman" w:hAnsi="Cambria" w:cs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E4414"/>
    <w:rPr>
      <w:rFonts w:ascii="Cambria" w:eastAsia="Times New Roman" w:hAnsi="Cambria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E5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E5"/>
    <w:rPr>
      <w:rFonts w:ascii="Segoe UI" w:eastAsia="Times New Roman" w:hAnsi="Segoe UI" w:cs="Segoe UI"/>
      <w:sz w:val="18"/>
      <w:szCs w:val="18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1A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81BDC"/>
    <w:pPr>
      <w:widowControl/>
      <w:spacing w:before="100" w:beforeAutospacing="1" w:after="100" w:afterAutospacing="1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847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3DD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84B2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6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C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C1A"/>
    <w:rPr>
      <w:rFonts w:ascii="Arial" w:eastAsia="Times New Roman" w:hAnsi="Arial" w:cs="Times New Roman"/>
      <w:sz w:val="20"/>
      <w:szCs w:val="20"/>
      <w:lang w:val="en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C1A"/>
    <w:rPr>
      <w:rFonts w:ascii="Arial" w:eastAsia="Times New Roman" w:hAnsi="Arial" w:cs="Times New Roman"/>
      <w:b/>
      <w:bCs/>
      <w:sz w:val="20"/>
      <w:szCs w:val="20"/>
      <w:lang w:val="en-CA" w:eastAsia="en-US"/>
    </w:rPr>
  </w:style>
  <w:style w:type="character" w:styleId="Strong">
    <w:name w:val="Strong"/>
    <w:basedOn w:val="DefaultParagraphFont"/>
    <w:uiPriority w:val="22"/>
    <w:qFormat/>
    <w:rsid w:val="00872B77"/>
    <w:rPr>
      <w:b/>
      <w:bCs/>
    </w:rPr>
  </w:style>
  <w:style w:type="table" w:styleId="TableGrid">
    <w:name w:val="Table Grid"/>
    <w:basedOn w:val="TableNormal"/>
    <w:uiPriority w:val="39"/>
    <w:rsid w:val="00DE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0A2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CA" w:eastAsia="en-US"/>
    </w:rPr>
  </w:style>
  <w:style w:type="paragraph" w:customStyle="1" w:styleId="Default">
    <w:name w:val="Default"/>
    <w:rsid w:val="00C145D1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  <w:lang w:val="en-CA"/>
    </w:rPr>
  </w:style>
  <w:style w:type="character" w:customStyle="1" w:styleId="text">
    <w:name w:val="text"/>
    <w:basedOn w:val="DefaultParagraphFont"/>
    <w:rsid w:val="003A37F1"/>
  </w:style>
  <w:style w:type="character" w:customStyle="1" w:styleId="indent-1-breaks">
    <w:name w:val="indent-1-breaks"/>
    <w:basedOn w:val="DefaultParagraphFont"/>
    <w:rsid w:val="003A37F1"/>
  </w:style>
  <w:style w:type="character" w:customStyle="1" w:styleId="small-caps">
    <w:name w:val="small-caps"/>
    <w:basedOn w:val="DefaultParagraphFont"/>
    <w:rsid w:val="003A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oronto.anglican.ca/about-us/cast-the-net/" TargetMode="External"/><Relationship Id="rId18" Type="http://schemas.openxmlformats.org/officeDocument/2006/relationships/hyperlink" Target="https://www.toronto.anglican.ca/about-us/cast-the-net/diocesan-wide-planning-feasibility-stud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toronto.anglican.ca/from-our-bishops/letter-to-the-diocese-from-bishop-andrew-feb-7-2025/" TargetMode="External"/><Relationship Id="rId17" Type="http://schemas.openxmlformats.org/officeDocument/2006/relationships/hyperlink" Target="http://www.toronto.anglican.ca/about-us/cast-the-net/diocesan-wide-planning-feasibility-stud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oronto.anglican.ca/about-us/cast-the-net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oronto.anglican.ca/about-us/cast-the-net/diocesan-wide-planning-feasibility-stud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toronto.anglican.ca/wp-content/uploads/2024/05/Cast-the-Net-poster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ronto.anglican.ca/wp-content/uploads/2024/05/Cast-the-Net-poster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B63C39D5D104A82CCA8CE40D9D35C" ma:contentTypeVersion="11" ma:contentTypeDescription="Create a new document." ma:contentTypeScope="" ma:versionID="35a70f71081238ca6c5abdfb60d1edce">
  <xsd:schema xmlns:xsd="http://www.w3.org/2001/XMLSchema" xmlns:xs="http://www.w3.org/2001/XMLSchema" xmlns:p="http://schemas.microsoft.com/office/2006/metadata/properties" xmlns:ns3="d415b596-74c5-4170-a24d-2a2c517b1a0e" xmlns:ns4="74121f6b-06a7-453a-a4f0-bbbf988d18e0" targetNamespace="http://schemas.microsoft.com/office/2006/metadata/properties" ma:root="true" ma:fieldsID="3bc7063cf5c2699277d6d1e07db96b4d" ns3:_="" ns4:_="">
    <xsd:import namespace="d415b596-74c5-4170-a24d-2a2c517b1a0e"/>
    <xsd:import namespace="74121f6b-06a7-453a-a4f0-bbbf988d18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596-74c5-4170-a24d-2a2c517b1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21f6b-06a7-453a-a4f0-bbbf988d1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15b596-74c5-4170-a24d-2a2c517b1a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E188-D182-4C2C-B74D-8169ADBBA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b596-74c5-4170-a24d-2a2c517b1a0e"/>
    <ds:schemaRef ds:uri="74121f6b-06a7-453a-a4f0-bbbf988d1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22AC20-6442-49B0-9AAE-65BDDAAEA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C2888-AEE9-44CE-A1DE-32EC736E4522}">
  <ds:schemaRefs>
    <ds:schemaRef ds:uri="http://schemas.microsoft.com/office/2006/metadata/properties"/>
    <ds:schemaRef ds:uri="http://schemas.microsoft.com/office/infopath/2007/PartnerControls"/>
    <ds:schemaRef ds:uri="d415b596-74c5-4170-a24d-2a2c517b1a0e"/>
  </ds:schemaRefs>
</ds:datastoreItem>
</file>

<file path=customXml/itemProps4.xml><?xml version="1.0" encoding="utf-8"?>
<ds:datastoreItem xmlns:ds="http://schemas.openxmlformats.org/officeDocument/2006/customXml" ds:itemID="{CC96BFAD-B38C-463E-8CA4-5C97B16E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Johnson</dc:creator>
  <cp:keywords/>
  <dc:description/>
  <cp:lastModifiedBy>Elise Johnson</cp:lastModifiedBy>
  <cp:revision>2</cp:revision>
  <cp:lastPrinted>2023-03-03T23:32:00Z</cp:lastPrinted>
  <dcterms:created xsi:type="dcterms:W3CDTF">2025-03-03T20:07:00Z</dcterms:created>
  <dcterms:modified xsi:type="dcterms:W3CDTF">2025-03-03T20:07:00Z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0x010100639B63C39D5D104A82CCA8CE40D9D35C</vt:lpwstr>
  </property>
</Properties>
</file>